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D3" w:rsidRPr="00E546D3" w:rsidRDefault="00E546D3" w:rsidP="003134B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6D3" w:rsidRP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6D3">
        <w:rPr>
          <w:rFonts w:ascii="Times New Roman" w:hAnsi="Times New Roman" w:cs="Times New Roman"/>
          <w:b/>
          <w:sz w:val="28"/>
          <w:szCs w:val="28"/>
        </w:rPr>
        <w:t xml:space="preserve"> УПРАВЛЕНИЕ АВТОНОМНЫМ УЧРЕЖДЕНИЕМ</w:t>
      </w:r>
    </w:p>
    <w:p w:rsidR="0014368F" w:rsidRPr="00E546D3" w:rsidRDefault="0014368F" w:rsidP="001436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F52977">
        <w:rPr>
          <w:rFonts w:ascii="Times New Roman" w:hAnsi="Times New Roman" w:cs="Times New Roman"/>
          <w:b/>
          <w:sz w:val="32"/>
          <w:szCs w:val="32"/>
        </w:rPr>
        <w:t xml:space="preserve">  ГАУЗ СО «Ирбитская</w:t>
      </w:r>
      <w:r w:rsidRPr="00E546D3">
        <w:rPr>
          <w:rFonts w:ascii="Times New Roman" w:hAnsi="Times New Roman" w:cs="Times New Roman"/>
          <w:b/>
          <w:sz w:val="32"/>
          <w:szCs w:val="32"/>
        </w:rPr>
        <w:t xml:space="preserve"> СП»</w:t>
      </w:r>
    </w:p>
    <w:p w:rsidR="00E546D3" w:rsidRPr="00E546D3" w:rsidRDefault="00E546D3" w:rsidP="0014368F">
      <w:pPr>
        <w:tabs>
          <w:tab w:val="left" w:pos="348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6D3" w:rsidRPr="00E546D3" w:rsidRDefault="00E546D3" w:rsidP="00E546D3">
      <w:pPr>
        <w:spacing w:line="100" w:lineRule="atLeast"/>
        <w:ind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1.Основными органами управления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поликлиника»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являются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наблюдательный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совет Автономного учреждения, руководитель Автономного учреждения.</w:t>
      </w:r>
    </w:p>
    <w:p w:rsidR="00E546D3" w:rsidRPr="00E546D3" w:rsidRDefault="00E546D3" w:rsidP="00F52977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 xml:space="preserve">2.Органом управления также является общее собрание работников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14368F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поликлиника»</w:t>
      </w:r>
      <w:r w:rsidRPr="00E546D3">
        <w:rPr>
          <w:rFonts w:ascii="Times New Roman" w:hAnsi="Times New Roman" w:cs="Times New Roman"/>
          <w:sz w:val="28"/>
          <w:szCs w:val="28"/>
        </w:rPr>
        <w:t>.</w:t>
      </w:r>
    </w:p>
    <w:p w:rsidR="00E546D3" w:rsidRDefault="00E546D3" w:rsidP="00F52977">
      <w:pPr>
        <w:pStyle w:val="41"/>
        <w:shd w:val="clear" w:color="auto" w:fill="FFFFFF"/>
        <w:tabs>
          <w:tab w:val="left" w:pos="1226"/>
          <w:tab w:val="left" w:leader="underscore" w:pos="4763"/>
        </w:tabs>
        <w:spacing w:line="100" w:lineRule="atLeast"/>
        <w:ind w:right="20" w:firstLine="709"/>
        <w:jc w:val="both"/>
        <w:rPr>
          <w:rStyle w:val="4"/>
          <w:sz w:val="28"/>
          <w:szCs w:val="28"/>
        </w:rPr>
      </w:pPr>
      <w:r w:rsidRPr="00E546D3">
        <w:rPr>
          <w:rStyle w:val="4"/>
          <w:sz w:val="28"/>
          <w:szCs w:val="28"/>
        </w:rPr>
        <w:t xml:space="preserve">3.Наблюдательный совет </w:t>
      </w:r>
      <w:r w:rsidR="0014368F">
        <w:rPr>
          <w:rStyle w:val="4"/>
          <w:sz w:val="28"/>
          <w:szCs w:val="28"/>
        </w:rPr>
        <w:t>государственного а</w:t>
      </w:r>
      <w:r w:rsidR="0014368F" w:rsidRPr="00E546D3">
        <w:rPr>
          <w:rStyle w:val="4"/>
          <w:sz w:val="28"/>
          <w:szCs w:val="28"/>
        </w:rPr>
        <w:t xml:space="preserve">втономного учреждения </w:t>
      </w:r>
      <w:r w:rsidR="0014368F">
        <w:rPr>
          <w:rStyle w:val="4"/>
          <w:sz w:val="28"/>
          <w:szCs w:val="28"/>
        </w:rPr>
        <w:t>здравоохранения</w:t>
      </w:r>
      <w:r w:rsidR="00F52977">
        <w:rPr>
          <w:rStyle w:val="4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sz w:val="28"/>
          <w:szCs w:val="28"/>
        </w:rPr>
        <w:t xml:space="preserve"> стоматологическая </w:t>
      </w:r>
      <w:r w:rsidR="00F52977">
        <w:rPr>
          <w:rStyle w:val="4"/>
          <w:sz w:val="28"/>
          <w:szCs w:val="28"/>
        </w:rPr>
        <w:t xml:space="preserve">поликлиника» </w:t>
      </w:r>
      <w:r w:rsidR="00F52977" w:rsidRPr="00E546D3">
        <w:rPr>
          <w:rStyle w:val="4"/>
          <w:sz w:val="28"/>
          <w:szCs w:val="28"/>
        </w:rPr>
        <w:t>состоит</w:t>
      </w:r>
      <w:r w:rsidRPr="00E546D3">
        <w:rPr>
          <w:rStyle w:val="4"/>
          <w:sz w:val="28"/>
          <w:szCs w:val="28"/>
        </w:rPr>
        <w:t xml:space="preserve"> из 7 (семи) членов.</w:t>
      </w:r>
      <w:r>
        <w:rPr>
          <w:rStyle w:val="4"/>
          <w:sz w:val="28"/>
          <w:szCs w:val="28"/>
        </w:rPr>
        <w:t xml:space="preserve"> </w:t>
      </w:r>
    </w:p>
    <w:p w:rsidR="00E546D3" w:rsidRPr="00E546D3" w:rsidRDefault="00E546D3" w:rsidP="00E546D3">
      <w:pPr>
        <w:pStyle w:val="41"/>
        <w:shd w:val="clear" w:color="auto" w:fill="FFFFFF"/>
        <w:tabs>
          <w:tab w:val="left" w:pos="1226"/>
          <w:tab w:val="left" w:leader="underscore" w:pos="4763"/>
        </w:tabs>
        <w:spacing w:line="100" w:lineRule="atLeast"/>
        <w:ind w:right="20" w:firstLine="709"/>
        <w:rPr>
          <w:sz w:val="28"/>
          <w:szCs w:val="28"/>
        </w:rPr>
      </w:pPr>
    </w:p>
    <w:p w:rsidR="00E546D3" w:rsidRDefault="00E546D3" w:rsidP="00F52977">
      <w:pPr>
        <w:pStyle w:val="41"/>
        <w:shd w:val="clear" w:color="auto" w:fill="FFFFFF"/>
        <w:tabs>
          <w:tab w:val="left" w:pos="1212"/>
        </w:tabs>
        <w:spacing w:line="100" w:lineRule="atLeast"/>
        <w:ind w:left="20" w:firstLine="689"/>
        <w:jc w:val="both"/>
        <w:rPr>
          <w:sz w:val="28"/>
          <w:szCs w:val="28"/>
        </w:rPr>
      </w:pPr>
      <w:r w:rsidRPr="00E546D3">
        <w:rPr>
          <w:rStyle w:val="4"/>
          <w:sz w:val="28"/>
          <w:szCs w:val="28"/>
        </w:rPr>
        <w:t xml:space="preserve">4. </w:t>
      </w:r>
      <w:r w:rsidRPr="00E546D3">
        <w:rPr>
          <w:sz w:val="28"/>
          <w:szCs w:val="28"/>
        </w:rPr>
        <w:t xml:space="preserve">Руководителем </w:t>
      </w:r>
      <w:r w:rsidR="0014368F">
        <w:rPr>
          <w:rStyle w:val="4"/>
          <w:sz w:val="28"/>
          <w:szCs w:val="28"/>
        </w:rPr>
        <w:t>государственного а</w:t>
      </w:r>
      <w:r w:rsidR="0014368F" w:rsidRPr="00E546D3">
        <w:rPr>
          <w:rStyle w:val="4"/>
          <w:sz w:val="28"/>
          <w:szCs w:val="28"/>
        </w:rPr>
        <w:t xml:space="preserve">втономного учреждения </w:t>
      </w:r>
      <w:r w:rsidR="0014368F">
        <w:rPr>
          <w:rStyle w:val="4"/>
          <w:sz w:val="28"/>
          <w:szCs w:val="28"/>
        </w:rPr>
        <w:t>здравоохранения</w:t>
      </w:r>
      <w:r w:rsidR="00F52977">
        <w:rPr>
          <w:rStyle w:val="4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sz w:val="28"/>
          <w:szCs w:val="28"/>
        </w:rPr>
        <w:t xml:space="preserve"> стоматологическая </w:t>
      </w:r>
      <w:r w:rsidR="00F52977">
        <w:rPr>
          <w:rStyle w:val="4"/>
          <w:sz w:val="28"/>
          <w:szCs w:val="28"/>
        </w:rPr>
        <w:t xml:space="preserve">поликлиника» </w:t>
      </w:r>
      <w:r w:rsidR="00F52977" w:rsidRPr="00E546D3">
        <w:rPr>
          <w:rStyle w:val="4"/>
          <w:sz w:val="28"/>
          <w:szCs w:val="28"/>
        </w:rPr>
        <w:t>является</w:t>
      </w:r>
      <w:r w:rsidRPr="00E546D3">
        <w:rPr>
          <w:sz w:val="28"/>
          <w:szCs w:val="28"/>
        </w:rPr>
        <w:t xml:space="preserve"> </w:t>
      </w:r>
      <w:r w:rsidR="00C22D24">
        <w:rPr>
          <w:sz w:val="28"/>
          <w:szCs w:val="28"/>
        </w:rPr>
        <w:t>Г</w:t>
      </w:r>
      <w:r w:rsidRPr="00E546D3">
        <w:rPr>
          <w:sz w:val="28"/>
          <w:szCs w:val="28"/>
        </w:rPr>
        <w:t>лавный врач.</w:t>
      </w:r>
    </w:p>
    <w:p w:rsidR="00E546D3" w:rsidRPr="00E546D3" w:rsidRDefault="00E546D3" w:rsidP="00E546D3">
      <w:pPr>
        <w:pStyle w:val="41"/>
        <w:shd w:val="clear" w:color="auto" w:fill="FFFFFF"/>
        <w:tabs>
          <w:tab w:val="left" w:pos="1212"/>
        </w:tabs>
        <w:spacing w:line="100" w:lineRule="atLeast"/>
        <w:ind w:left="20" w:firstLine="689"/>
        <w:rPr>
          <w:sz w:val="28"/>
          <w:szCs w:val="28"/>
        </w:rPr>
      </w:pPr>
    </w:p>
    <w:p w:rsid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>4.1. Главный врач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E546D3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Правительством Свердловской области по представлению Учредителя в соответствии с законодательством Российской Федерации и Свердловской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D3" w:rsidRP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4.2. </w:t>
      </w:r>
      <w:r w:rsidRPr="00E546D3">
        <w:rPr>
          <w:rFonts w:ascii="Times New Roman" w:hAnsi="Times New Roman" w:cs="Times New Roman"/>
          <w:sz w:val="28"/>
          <w:szCs w:val="28"/>
        </w:rPr>
        <w:t>Главный врач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Свердловской области, Уставом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C22D24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»,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приказами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E546D3">
        <w:rPr>
          <w:rFonts w:ascii="Times New Roman" w:hAnsi="Times New Roman" w:cs="Times New Roman"/>
          <w:sz w:val="28"/>
          <w:szCs w:val="28"/>
        </w:rPr>
        <w:t>министра здравоохранения Свердловской области, трудовым договором.</w:t>
      </w:r>
    </w:p>
    <w:p w:rsidR="00E546D3" w:rsidRPr="00E546D3" w:rsidRDefault="00E546D3" w:rsidP="00E546D3">
      <w:pPr>
        <w:spacing w:line="100" w:lineRule="atLeast"/>
        <w:ind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4.3. К компетенции главного врача относятся вопросы осуществления текущего руководства деятельностью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C22D24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»,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за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исключением вопросов, отнесенных законодательством </w:t>
      </w:r>
      <w:r w:rsidR="000B7E4C">
        <w:rPr>
          <w:rStyle w:val="4"/>
          <w:rFonts w:ascii="Times New Roman" w:hAnsi="Times New Roman" w:cs="Times New Roman"/>
          <w:sz w:val="28"/>
          <w:szCs w:val="28"/>
        </w:rPr>
        <w:t>или Уставом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к компетенции Учредителя и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Н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E546D3" w:rsidRPr="00E546D3" w:rsidRDefault="00E546D3" w:rsidP="00E546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46D3" w:rsidRPr="00E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14"/>
    <w:rsid w:val="000B7E4C"/>
    <w:rsid w:val="0014368F"/>
    <w:rsid w:val="003134B0"/>
    <w:rsid w:val="00626DEA"/>
    <w:rsid w:val="00762AC3"/>
    <w:rsid w:val="00C22D24"/>
    <w:rsid w:val="00CC5406"/>
    <w:rsid w:val="00CD2314"/>
    <w:rsid w:val="00CF0331"/>
    <w:rsid w:val="00D441D8"/>
    <w:rsid w:val="00D8177F"/>
    <w:rsid w:val="00D90968"/>
    <w:rsid w:val="00DD6066"/>
    <w:rsid w:val="00E546D3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11B9-58AC-40AE-B8F1-442CA37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441D8"/>
  </w:style>
  <w:style w:type="paragraph" w:styleId="a3">
    <w:name w:val="Body Text"/>
    <w:basedOn w:val="a"/>
    <w:link w:val="a4"/>
    <w:rsid w:val="00D441D8"/>
    <w:pPr>
      <w:suppressAutoHyphens/>
      <w:spacing w:after="120" w:line="300" w:lineRule="auto"/>
      <w:ind w:firstLine="540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441D8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1">
    <w:name w:val="Основной текст (4)1"/>
    <w:basedOn w:val="a"/>
    <w:rsid w:val="00E546D3"/>
    <w:pPr>
      <w:suppressAutoHyphens/>
      <w:spacing w:after="0" w:line="300" w:lineRule="auto"/>
      <w:ind w:firstLine="540"/>
    </w:pPr>
    <w:rPr>
      <w:rFonts w:ascii="Times New Roman" w:eastAsia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</dc:creator>
  <cp:keywords/>
  <dc:description/>
  <cp:lastModifiedBy>Секретарь</cp:lastModifiedBy>
  <cp:revision>2</cp:revision>
  <dcterms:created xsi:type="dcterms:W3CDTF">2022-05-04T09:20:00Z</dcterms:created>
  <dcterms:modified xsi:type="dcterms:W3CDTF">2022-05-04T09:20:00Z</dcterms:modified>
</cp:coreProperties>
</file>