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032" w:rsidRDefault="00D52032" w:rsidP="00D5203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color w:val="0070C0"/>
          <w:sz w:val="32"/>
          <w:szCs w:val="32"/>
        </w:rPr>
      </w:pPr>
      <w:bookmarkStart w:id="0" w:name="_GoBack"/>
      <w:bookmarkEnd w:id="0"/>
      <w:r w:rsidRPr="00D52032">
        <w:rPr>
          <w:rFonts w:ascii="Times New Roman" w:hAnsi="Times New Roman" w:cs="Times New Roman"/>
          <w:color w:val="0070C0"/>
          <w:sz w:val="32"/>
          <w:szCs w:val="32"/>
        </w:rPr>
        <w:t>Статья 39.1 Федерального закона от 07.02.1992 № 2300-1</w:t>
      </w:r>
    </w:p>
    <w:p w:rsidR="00D52032" w:rsidRPr="00D52032" w:rsidRDefault="00D52032" w:rsidP="00D5203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color w:val="0070C0"/>
          <w:sz w:val="32"/>
          <w:szCs w:val="32"/>
        </w:rPr>
      </w:pPr>
      <w:r w:rsidRPr="00D52032">
        <w:rPr>
          <w:rFonts w:ascii="Times New Roman" w:hAnsi="Times New Roman" w:cs="Times New Roman"/>
          <w:color w:val="0070C0"/>
          <w:sz w:val="32"/>
          <w:szCs w:val="32"/>
        </w:rPr>
        <w:t xml:space="preserve"> «О защите прав потребителей»</w:t>
      </w:r>
    </w:p>
    <w:p w:rsidR="00D52032" w:rsidRDefault="00D52032" w:rsidP="00D52032">
      <w:pPr>
        <w:pStyle w:val="ConsPlusNormal"/>
        <w:ind w:firstLine="540"/>
        <w:jc w:val="center"/>
        <w:outlineLvl w:val="1"/>
      </w:pPr>
    </w:p>
    <w:p w:rsidR="00D52032" w:rsidRDefault="00D52032" w:rsidP="00D52032">
      <w:pPr>
        <w:pStyle w:val="ConsPlusNormal"/>
        <w:ind w:firstLine="540"/>
        <w:jc w:val="center"/>
        <w:outlineLvl w:val="1"/>
      </w:pPr>
    </w:p>
    <w:p w:rsidR="00D52032" w:rsidRPr="00D52032" w:rsidRDefault="00D52032" w:rsidP="00D52032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D52032">
        <w:rPr>
          <w:sz w:val="28"/>
          <w:szCs w:val="28"/>
        </w:rPr>
        <w:t>Статья 39.1. Правила оказания отдельных видов услуг, выполнения отдельных видов работ потребителям</w:t>
      </w:r>
    </w:p>
    <w:p w:rsidR="00D52032" w:rsidRPr="00D52032" w:rsidRDefault="00D52032" w:rsidP="00D52032">
      <w:pPr>
        <w:pStyle w:val="ConsPlusNormal"/>
        <w:ind w:firstLine="540"/>
        <w:jc w:val="both"/>
        <w:rPr>
          <w:sz w:val="28"/>
          <w:szCs w:val="28"/>
        </w:rPr>
      </w:pPr>
    </w:p>
    <w:p w:rsidR="00D52032" w:rsidRPr="00D52032" w:rsidRDefault="00D52032" w:rsidP="00D52032">
      <w:pPr>
        <w:pStyle w:val="ConsPlusNormal"/>
        <w:ind w:firstLine="540"/>
        <w:jc w:val="both"/>
        <w:rPr>
          <w:sz w:val="28"/>
          <w:szCs w:val="28"/>
        </w:rPr>
      </w:pPr>
      <w:r w:rsidRPr="00D52032">
        <w:rPr>
          <w:sz w:val="28"/>
          <w:szCs w:val="28"/>
        </w:rPr>
        <w:t xml:space="preserve">(введена Федеральным </w:t>
      </w:r>
      <w:hyperlink r:id="rId4" w:history="1">
        <w:r w:rsidRPr="00D52032">
          <w:rPr>
            <w:rStyle w:val="a3"/>
            <w:color w:val="0000FF"/>
            <w:sz w:val="28"/>
            <w:szCs w:val="28"/>
            <w:u w:val="none"/>
          </w:rPr>
          <w:t>законом</w:t>
        </w:r>
      </w:hyperlink>
      <w:r w:rsidRPr="00D52032">
        <w:rPr>
          <w:sz w:val="28"/>
          <w:szCs w:val="28"/>
        </w:rPr>
        <w:t xml:space="preserve"> от 18.07.2011 N 242-ФЗ)</w:t>
      </w:r>
    </w:p>
    <w:p w:rsidR="00D52032" w:rsidRPr="00D52032" w:rsidRDefault="00D52032" w:rsidP="00D52032">
      <w:pPr>
        <w:pStyle w:val="ConsPlusNormal"/>
        <w:ind w:firstLine="540"/>
        <w:jc w:val="both"/>
        <w:rPr>
          <w:sz w:val="28"/>
          <w:szCs w:val="28"/>
        </w:rPr>
      </w:pPr>
    </w:p>
    <w:p w:rsidR="00D52032" w:rsidRPr="00D52032" w:rsidRDefault="006272FE" w:rsidP="00D52032">
      <w:pPr>
        <w:pStyle w:val="ConsPlusNormal"/>
        <w:ind w:firstLine="540"/>
        <w:jc w:val="both"/>
        <w:rPr>
          <w:sz w:val="28"/>
          <w:szCs w:val="28"/>
        </w:rPr>
      </w:pPr>
      <w:hyperlink r:id="rId5" w:history="1">
        <w:r w:rsidR="00D52032" w:rsidRPr="00D52032">
          <w:rPr>
            <w:rStyle w:val="a3"/>
            <w:color w:val="0000FF"/>
            <w:sz w:val="28"/>
            <w:szCs w:val="28"/>
            <w:u w:val="none"/>
          </w:rPr>
          <w:t>Правила</w:t>
        </w:r>
      </w:hyperlink>
      <w:r w:rsidR="00D52032" w:rsidRPr="00D52032">
        <w:rPr>
          <w:sz w:val="28"/>
          <w:szCs w:val="28"/>
        </w:rPr>
        <w:t xml:space="preserve"> оказания отдельных видов услуг, выполнения отдельных видов работ потребителям устанавливаются Правительством Российской Федерации.</w:t>
      </w:r>
    </w:p>
    <w:p w:rsidR="00F95FF0" w:rsidRDefault="00F95FF0"/>
    <w:sectPr w:rsidR="00F9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32"/>
    <w:rsid w:val="006272FE"/>
    <w:rsid w:val="00D52032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0A64A-AD84-4FE1-AE51-E7D2493C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032"/>
    <w:rPr>
      <w:color w:val="0563C1" w:themeColor="hyperlink"/>
      <w:u w:val="single"/>
    </w:rPr>
  </w:style>
  <w:style w:type="paragraph" w:customStyle="1" w:styleId="ConsPlusNormal">
    <w:name w:val="ConsPlusNormal"/>
    <w:rsid w:val="00D52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;base=RZB;n=101260;fld=134;dst=100012" TargetMode="External"/><Relationship Id="rId4" Type="http://schemas.openxmlformats.org/officeDocument/2006/relationships/hyperlink" Target="https://login.consultant.ru/link/?req=doc;base=RZB;n=200825;fld=134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2023-09-07T06:03:00Z</dcterms:created>
  <dcterms:modified xsi:type="dcterms:W3CDTF">2023-09-07T06:03:00Z</dcterms:modified>
</cp:coreProperties>
</file>