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B4" w:rsidRPr="006F1DB4" w:rsidRDefault="006F1DB4" w:rsidP="006F1DB4">
      <w:pPr>
        <w:pStyle w:val="a3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6F1DB4">
        <w:rPr>
          <w:rStyle w:val="a4"/>
          <w:rFonts w:asciiTheme="minorHAnsi" w:hAnsiTheme="minorHAnsi"/>
          <w:sz w:val="36"/>
          <w:szCs w:val="36"/>
        </w:rPr>
        <w:t>ПРАВО НА ВНЕОЧЕРЕДНОЕ ОКАЗАНИЕ МЕДИЦИНСКОЙ ПОМОЩИ</w:t>
      </w:r>
      <w:r>
        <w:rPr>
          <w:rStyle w:val="a4"/>
          <w:rFonts w:asciiTheme="minorHAnsi" w:hAnsiTheme="minorHAnsi"/>
          <w:sz w:val="36"/>
          <w:szCs w:val="36"/>
        </w:rPr>
        <w:t xml:space="preserve"> </w:t>
      </w:r>
      <w:r w:rsidRPr="006F1DB4">
        <w:rPr>
          <w:rStyle w:val="a4"/>
          <w:rFonts w:asciiTheme="minorHAnsi" w:hAnsiTheme="minorHAnsi"/>
          <w:sz w:val="36"/>
          <w:szCs w:val="36"/>
        </w:rPr>
        <w:t>(</w:t>
      </w:r>
      <w:r w:rsidRPr="006F1DB4">
        <w:rPr>
          <w:rStyle w:val="a4"/>
          <w:rFonts w:asciiTheme="minorHAnsi" w:hAnsiTheme="minorHAnsi"/>
          <w:sz w:val="36"/>
          <w:szCs w:val="36"/>
          <w:u w:val="single"/>
        </w:rPr>
        <w:t>КРОМЕ ЗУБНОГО ПРОТЕЗИРОВАНИЯ</w:t>
      </w:r>
      <w:r w:rsidRPr="006F1DB4">
        <w:rPr>
          <w:rStyle w:val="a4"/>
          <w:rFonts w:asciiTheme="minorHAnsi" w:hAnsiTheme="minorHAnsi"/>
          <w:sz w:val="36"/>
          <w:szCs w:val="36"/>
        </w:rPr>
        <w:t>) ИМЕЮТ: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1. ИНВАЛИДЫ ВОЙНЫ (БОЕВЫХ ДЕЙСТВИЙ) И ЛИЦА, ПРИРАВНЕННЫЕ К НИМ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2. УЧАСТНИКИ ВЕЛИКОЙ ОТЕЧЕСТВЕННОЙ ВОЙНЫ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3.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ИМЕЮЩИЕ ГРУППУ ИНВАЛИДНОСТИ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4.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НЕ ИМЕЮЩИЕ ГРУППЫ ИНВАЛИДНОСТИ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5. ВЕТЕРАНЫ БОЕВЫХ ДЕЙСТВИЙ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6. ЛИЦА, НАГРАЖДЕННЫЕ ЗНАКОМ «ЖИТЕЛЬ БЛОКАДНОГО ЛЕНИНГРАДА»,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7. ЛИЦА, НАГРАЖДЕННЫЕ ЗНАКОМ «ЖИТЕЛЬ БЛОКАДНОГО ЛЕНИНГРАДА», НЕ ИМЕЮЩИЕ ИНВАЛИДНОСТИ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8. ЧЛЕНЫ СЕМЕЙ ПОГИБШИХ (УМЕРШИХ) ИНВАЛИДОВ ВОЙНЫ, УЧАСТНИКОВ ВЕЛИКОЙ ОТЕЧЕСТВЕННОЙ ВОЙНЫ И ВЕТЕРАНОВ БОЕВЫХ ДЕЙСТВИЙ*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i/>
          <w:sz w:val="22"/>
          <w:szCs w:val="22"/>
        </w:rPr>
      </w:pPr>
      <w:r w:rsidRPr="006F1DB4">
        <w:rPr>
          <w:rFonts w:asciiTheme="minorHAnsi" w:hAnsiTheme="minorHAnsi"/>
          <w:sz w:val="28"/>
          <w:szCs w:val="28"/>
        </w:rPr>
        <w:t xml:space="preserve">* </w:t>
      </w:r>
      <w:r w:rsidRPr="006F1DB4">
        <w:rPr>
          <w:rFonts w:asciiTheme="minorHAnsi" w:hAnsiTheme="minorHAnsi"/>
          <w:i/>
          <w:sz w:val="22"/>
          <w:szCs w:val="22"/>
        </w:rPr>
        <w:t>Меры социальной поддержки, установленные для семей погибших (умерших) инвалидов войны, участников ВОВ, ветеранов боевых действий предоставляются нетрудоспособным членам семьи погибшего (умершего),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9.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lastRenderedPageBreak/>
        <w:t>10. ТРУЖЕНИКИ ТЫЛА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11. ИНВАЛИДЫ 1 ГРУППЫ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12. ВЕТЕРАНЫ ТРУДА*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2"/>
          <w:szCs w:val="22"/>
        </w:rPr>
      </w:pPr>
      <w:r w:rsidRPr="006F1DB4">
        <w:rPr>
          <w:rFonts w:asciiTheme="minorHAnsi" w:hAnsiTheme="minorHAnsi"/>
          <w:sz w:val="28"/>
          <w:szCs w:val="28"/>
        </w:rPr>
        <w:t xml:space="preserve">* </w:t>
      </w:r>
      <w:r w:rsidRPr="006F1DB4">
        <w:rPr>
          <w:rFonts w:asciiTheme="minorHAnsi" w:hAnsiTheme="minorHAnsi"/>
          <w:sz w:val="22"/>
          <w:szCs w:val="22"/>
        </w:rPr>
        <w:t>Меры социальной поддержки предоставляются при достижении возраста, дающего право на трудовую пенсию по старости (ст. 11 Закона Свердловской области от 25.11.2004 г. № 190-03 «О социальной поддержке ветеранов в Свердловской области»).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13. РЕАБИЛИТИРОВАННЫЕ ЛИЦА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14. ГЕРОИ СОВЕТСКОГО СОЮЗА, РОССИЙСКОЙ ФЕДЕРАЦИИ, ПОЛНЫЕ КАВАЛЕРЫ ОРДЕНА СЛАВЫ</w:t>
      </w:r>
    </w:p>
    <w:p w:rsid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15. ГЕРОИ СОЦИАЛИСТИЧЕСКОГО ТРУДА И ПОЛНЫЕ КАВАЛЕРЫ ОРДЕНА ТРУДОВОЙ СЛАВЫ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16. ГРАЖДАНЕ, ПОСТРАДАВШИЕ ОТ РАДИАЦИОННОГО ВОЗДЕЙСТВИЯ: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Инвалиды вследствие катастрофы на ЧАЭС и аварии на ПО «Маяк</w:t>
      </w:r>
      <w:proofErr w:type="gramStart"/>
      <w:r w:rsidRPr="006F1DB4">
        <w:rPr>
          <w:rFonts w:asciiTheme="minorHAnsi" w:hAnsiTheme="minorHAnsi"/>
          <w:sz w:val="28"/>
          <w:szCs w:val="28"/>
        </w:rPr>
        <w:t>» .</w:t>
      </w:r>
      <w:proofErr w:type="gramEnd"/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Участники ликвидации последствий катастрофы на ЧАЭС в 1986-1987 годах и аварии на ПО «Маяк» в 1957-1958 годах.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Участники ликвидации последствий катастрофы на ЧАЭС в 1988-1990 годах и аварии на ПО «Маяк» в 1959-1962 годах.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 xml:space="preserve">• Граждане, эвакуированные (в т.ч. выехавшие добровольно) в 1986 году из зоны отчуждения, граждане, эвакуированные (переселенные), а также выехавшие добровольно из </w:t>
      </w:r>
      <w:bookmarkStart w:id="0" w:name="_GoBack"/>
      <w:bookmarkEnd w:id="0"/>
      <w:r w:rsidRPr="006F1DB4">
        <w:rPr>
          <w:rFonts w:asciiTheme="minorHAnsi" w:hAnsiTheme="minorHAnsi"/>
          <w:sz w:val="28"/>
          <w:szCs w:val="28"/>
        </w:rPr>
        <w:t xml:space="preserve">населенных пунктов, подвергшихся радиоактивному загрязнению вследствие аварии в 1957 году на ПО «Маяк» и сбросов радиоактивных отходов в реку </w:t>
      </w:r>
      <w:proofErr w:type="spellStart"/>
      <w:r w:rsidRPr="006F1DB4">
        <w:rPr>
          <w:rFonts w:asciiTheme="minorHAnsi" w:hAnsiTheme="minorHAnsi"/>
          <w:sz w:val="28"/>
          <w:szCs w:val="28"/>
        </w:rPr>
        <w:t>Теча</w:t>
      </w:r>
      <w:proofErr w:type="spellEnd"/>
      <w:r w:rsidRPr="006F1DB4">
        <w:rPr>
          <w:rFonts w:asciiTheme="minorHAnsi" w:hAnsiTheme="minorHAnsi"/>
          <w:sz w:val="28"/>
          <w:szCs w:val="28"/>
        </w:rPr>
        <w:t>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Граждане, переселенные (переселяемые), в т.ч. добровольно выехавшие, из зоны отселения в 1986 году и последующие годы.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Граждане, которые проживали в 1949 — 1963 годах в населенных пунктах на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территории Российской Федерации и за ее пределами подвергшихся радиационному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lastRenderedPageBreak/>
        <w:t>• воздействию вследствие ядерных испытаний на Семипалатинском полигоне, и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которые получили суммарную (накопленную) эффективную дозу облучения,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 xml:space="preserve">• превышающую 25 </w:t>
      </w:r>
      <w:proofErr w:type="spellStart"/>
      <w:r w:rsidRPr="006F1DB4">
        <w:rPr>
          <w:rFonts w:asciiTheme="minorHAnsi" w:hAnsiTheme="minorHAnsi"/>
          <w:sz w:val="28"/>
          <w:szCs w:val="28"/>
        </w:rPr>
        <w:t>сЗв</w:t>
      </w:r>
      <w:proofErr w:type="spellEnd"/>
      <w:r w:rsidRPr="006F1DB4">
        <w:rPr>
          <w:rFonts w:asciiTheme="minorHAnsi" w:hAnsiTheme="minorHAnsi"/>
          <w:sz w:val="28"/>
          <w:szCs w:val="28"/>
        </w:rPr>
        <w:t xml:space="preserve"> (бэр).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Инвалиды из числа ветеранов Подразделений Особого Риска.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• Ветераны Подразделений Особого Риска (</w:t>
      </w:r>
      <w:proofErr w:type="spellStart"/>
      <w:r w:rsidRPr="006F1DB4">
        <w:rPr>
          <w:rFonts w:asciiTheme="minorHAnsi" w:hAnsiTheme="minorHAnsi"/>
          <w:sz w:val="28"/>
          <w:szCs w:val="28"/>
        </w:rPr>
        <w:t>п.п</w:t>
      </w:r>
      <w:proofErr w:type="spellEnd"/>
      <w:r w:rsidRPr="006F1DB4">
        <w:rPr>
          <w:rFonts w:asciiTheme="minorHAnsi" w:hAnsiTheme="minorHAnsi"/>
          <w:sz w:val="28"/>
          <w:szCs w:val="28"/>
        </w:rPr>
        <w:t>. «а»-«г»), не имеющие группы инвалидности, связанной с действиями в составе ПОР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 xml:space="preserve">• Ветераны Подразделений Особого Риска </w:t>
      </w:r>
      <w:proofErr w:type="spellStart"/>
      <w:r w:rsidRPr="006F1DB4">
        <w:rPr>
          <w:rFonts w:asciiTheme="minorHAnsi" w:hAnsiTheme="minorHAnsi"/>
          <w:sz w:val="28"/>
          <w:szCs w:val="28"/>
        </w:rPr>
        <w:t>п.п</w:t>
      </w:r>
      <w:proofErr w:type="spellEnd"/>
      <w:r w:rsidRPr="006F1DB4">
        <w:rPr>
          <w:rFonts w:asciiTheme="minorHAnsi" w:hAnsiTheme="minorHAnsi"/>
          <w:sz w:val="28"/>
          <w:szCs w:val="28"/>
        </w:rPr>
        <w:t>. «д»</w:t>
      </w:r>
    </w:p>
    <w:p w:rsidR="006F1DB4" w:rsidRPr="006F1DB4" w:rsidRDefault="006F1DB4" w:rsidP="006F1DB4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6F1DB4">
        <w:rPr>
          <w:rFonts w:asciiTheme="minorHAnsi" w:hAnsiTheme="minorHAnsi"/>
          <w:sz w:val="28"/>
          <w:szCs w:val="28"/>
        </w:rPr>
        <w:t>17. ГРАЖДАНЕ, НАГРАЖДЕННЫЕ НАГРУДНЫМ ЗНАКОМ «ПОЧЕТНЫЙ ДОНОР РОССИИ» ИЛИ НАГРУДНЫМ ЗНАКОМ «ПОЧЕТНЫЙ ДОНОР СССР»</w:t>
      </w:r>
    </w:p>
    <w:p w:rsidR="00B9591C" w:rsidRPr="006F1DB4" w:rsidRDefault="00B9591C" w:rsidP="006F1DB4">
      <w:pPr>
        <w:jc w:val="both"/>
        <w:rPr>
          <w:sz w:val="28"/>
          <w:szCs w:val="28"/>
        </w:rPr>
      </w:pPr>
    </w:p>
    <w:sectPr w:rsidR="00B9591C" w:rsidRPr="006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B4"/>
    <w:rsid w:val="006F1DB4"/>
    <w:rsid w:val="00B9591C"/>
    <w:rsid w:val="00E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7493-54EA-44E8-89F3-DD5A482F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2024-08-14T11:24:00Z</dcterms:created>
  <dcterms:modified xsi:type="dcterms:W3CDTF">2024-08-14T11:24:00Z</dcterms:modified>
</cp:coreProperties>
</file>