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1D" w:rsidRDefault="00FA371D">
      <w:pPr>
        <w:spacing w:before="22" w:after="22" w:line="240" w:lineRule="exact"/>
        <w:rPr>
          <w:sz w:val="19"/>
          <w:szCs w:val="19"/>
        </w:rPr>
      </w:pPr>
    </w:p>
    <w:p w:rsidR="00FA371D" w:rsidRDefault="00FA371D">
      <w:pPr>
        <w:rPr>
          <w:sz w:val="2"/>
          <w:szCs w:val="2"/>
        </w:rPr>
        <w:sectPr w:rsidR="00FA371D">
          <w:headerReference w:type="default" r:id="rId7"/>
          <w:pgSz w:w="11900" w:h="16840"/>
          <w:pgMar w:top="662" w:right="0" w:bottom="1112" w:left="0" w:header="0" w:footer="3" w:gutter="0"/>
          <w:cols w:space="720"/>
          <w:noEndnote/>
          <w:docGrid w:linePitch="360"/>
        </w:sectPr>
      </w:pPr>
    </w:p>
    <w:p w:rsidR="004778F5" w:rsidRP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bookmarkStart w:id="0" w:name="bookmark0"/>
      <w:r w:rsidRPr="005D433F">
        <w:rPr>
          <w:b w:val="0"/>
          <w:sz w:val="22"/>
          <w:szCs w:val="22"/>
        </w:rPr>
        <w:t>Утверждено</w:t>
      </w:r>
    </w:p>
    <w:p w:rsid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5D433F">
        <w:rPr>
          <w:b w:val="0"/>
          <w:sz w:val="22"/>
          <w:szCs w:val="22"/>
        </w:rPr>
        <w:t xml:space="preserve">риказом главного врача </w:t>
      </w:r>
    </w:p>
    <w:p w:rsid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 w:rsidRPr="005D433F">
        <w:rPr>
          <w:b w:val="0"/>
          <w:sz w:val="22"/>
          <w:szCs w:val="22"/>
        </w:rPr>
        <w:t>ГАУЗ СО «Ирбитская СП»</w:t>
      </w:r>
    </w:p>
    <w:p w:rsidR="005D433F" w:rsidRP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 45</w:t>
      </w:r>
      <w:r w:rsidRPr="00A77EEB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4 – ТД от 16.02.2017 г.</w:t>
      </w: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bookmarkStart w:id="1" w:name="_GoBack"/>
      <w:r w:rsidRPr="00A77EEB">
        <w:rPr>
          <w:sz w:val="36"/>
          <w:szCs w:val="36"/>
        </w:rPr>
        <w:t>ПОЛОЖЕНИЕ</w:t>
      </w:r>
    </w:p>
    <w:bookmarkEnd w:id="0"/>
    <w:p w:rsidR="00D27E8A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r w:rsidRPr="00A77EEB">
        <w:rPr>
          <w:sz w:val="36"/>
          <w:szCs w:val="36"/>
        </w:rPr>
        <w:t>об антикоррупционной политике</w:t>
      </w:r>
    </w:p>
    <w:p w:rsidR="00A77EEB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r w:rsidRPr="00A77EEB">
        <w:rPr>
          <w:sz w:val="36"/>
          <w:szCs w:val="36"/>
        </w:rPr>
        <w:t>ГАУЗ СО «Ирбитская стоматологическая поликлиника»</w:t>
      </w:r>
    </w:p>
    <w:bookmarkEnd w:id="1"/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P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Ирбит</w:t>
      </w:r>
    </w:p>
    <w:p w:rsidR="005D433F" w:rsidRPr="00D27E8A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  <w:sectPr w:rsidR="005D433F" w:rsidRPr="00D27E8A">
          <w:type w:val="continuous"/>
          <w:pgSz w:w="11900" w:h="16840"/>
          <w:pgMar w:top="662" w:right="382" w:bottom="1112" w:left="1202" w:header="0" w:footer="3" w:gutter="0"/>
          <w:cols w:space="720"/>
          <w:noEndnote/>
          <w:docGrid w:linePitch="360"/>
        </w:sectPr>
      </w:pP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515"/>
        </w:tabs>
        <w:spacing w:after="211" w:line="240" w:lineRule="exact"/>
        <w:ind w:left="2160" w:firstLine="0"/>
      </w:pPr>
      <w:bookmarkStart w:id="2" w:name="bookmark1"/>
      <w:r>
        <w:lastRenderedPageBreak/>
        <w:t>Понятие, цели и задачи антикоррупционной политики</w:t>
      </w:r>
      <w:bookmarkEnd w:id="2"/>
    </w:p>
    <w:p w:rsidR="00FA371D" w:rsidRDefault="007D4D82">
      <w:pPr>
        <w:pStyle w:val="20"/>
        <w:shd w:val="clear" w:color="auto" w:fill="auto"/>
        <w:ind w:firstLine="740"/>
        <w:jc w:val="both"/>
      </w:pPr>
      <w:r>
        <w:t>Антикоррупционна</w:t>
      </w:r>
      <w:r w:rsidR="00D27E8A">
        <w:t>я политика (далее - Политика) ГАУЗ СО «Ирбитская СП</w:t>
      </w:r>
      <w:r>
        <w:rPr>
          <w:rStyle w:val="23"/>
        </w:rPr>
        <w:t xml:space="preserve">» </w:t>
      </w:r>
      <w:r>
        <w:t>(далее -</w:t>
      </w:r>
      <w:r>
        <w:br/>
        <w:t>Учреждение) представляет собой комплекс взаимосвязанных принципов, процедур и конкретных</w:t>
      </w:r>
      <w:r>
        <w:br/>
        <w:t>мероприятий, направленных на профилактику и пресечение коррупционных правонарушений в</w:t>
      </w:r>
      <w:r>
        <w:br/>
        <w:t>деятельности учреждения. Настоящая политика определяет задачи, основные принципы</w:t>
      </w:r>
      <w:r>
        <w:br/>
        <w:t>противодействия коррупции и меры предупреждения коррупционных правонарушений.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 xml:space="preserve">Антикоррупционная политика учреждения разработана в соответствии с Конституцией </w:t>
      </w:r>
      <w:r w:rsidR="00D27E8A">
        <w:t>РФ, Федеральным</w:t>
      </w:r>
      <w:r>
        <w:t xml:space="preserve"> законом от 25 декабря 2008 г. № 273-ФЗ «О противодействии коррупции».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Антикоррупционная пол</w:t>
      </w:r>
      <w:r w:rsidR="00D27E8A">
        <w:t>итика отражает приверженность ГАУЗ СО «Ирбитская СП</w:t>
      </w:r>
      <w:r>
        <w:t>» и ее</w:t>
      </w:r>
      <w:r>
        <w:br/>
        <w:t>руководства высоким этическим стандартам и принципам открытого и честного ведения</w:t>
      </w:r>
      <w:r>
        <w:br/>
        <w:t>деятельности в учреждении, а также поддержанию репутации на должном уровне.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Настоящая Антикоррупционная политика разработана в целях защиты прав и свобод</w:t>
      </w:r>
      <w:r>
        <w:br/>
        <w:t>граждан, обеспечения законности, правопорядка и общественной безопасности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Целью Антикоррупционной политики является формирование единого подхода к</w:t>
      </w:r>
      <w:r>
        <w:br/>
        <w:t>обеспечению работы по профилактике и противодействию коррупции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Учреждение ставит перед собой следующие цели: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t>м</w:t>
      </w:r>
      <w:r w:rsidR="00D27E8A">
        <w:t>инимизировать риск вовлечения ГАУЗ СО «Ирбитская СП</w:t>
      </w:r>
      <w:r>
        <w:t>», руководства Учрежд</w:t>
      </w:r>
      <w:r w:rsidR="00D27E8A">
        <w:t>ения и</w:t>
      </w:r>
      <w:r w:rsidR="00D27E8A">
        <w:br/>
        <w:t>работников независимо от</w:t>
      </w:r>
      <w:r>
        <w:t xml:space="preserve"> занимаемой должности в коррупционную деятельность;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сформировать у работников и иных лиц единообразие понимания антикоррупционной</w:t>
      </w:r>
      <w:r>
        <w:br/>
        <w:t>политики Учреждения о непринятии коррупции в любых формах и проявлениях;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93" w:lineRule="exact"/>
        <w:ind w:firstLine="740"/>
        <w:jc w:val="both"/>
      </w:pPr>
      <w:r>
        <w:t xml:space="preserve">обобщить и разъяснить основные требования антикоррупционного законодательства </w:t>
      </w:r>
      <w:r w:rsidR="00D27E8A">
        <w:t>РФ, которые</w:t>
      </w:r>
      <w:r>
        <w:t xml:space="preserve"> могут применяться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Задачами Антикоррупционной политики являются: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информирование работников учреждения о нормативно-правовом обеспечении работы по</w:t>
      </w:r>
      <w:r>
        <w:br/>
        <w:t>противодействию коррупции т ответственности за совершение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>определение основных принципов противодействия коррупции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методическое обеспечение разработки и реализации мер, направленных на профилактику</w:t>
      </w:r>
      <w:r>
        <w:br/>
        <w:t>и противодействие коррупции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267"/>
        <w:ind w:firstLine="740"/>
        <w:jc w:val="both"/>
      </w:pPr>
      <w:r>
        <w:t>уста</w:t>
      </w:r>
      <w:r w:rsidR="00D27E8A">
        <w:t>новить обязанность работников ГАУЗ СО «Ирбитская СП</w:t>
      </w:r>
      <w:r>
        <w:t>» знать и соблюдать принципы</w:t>
      </w:r>
      <w:r w:rsidR="00D27E8A">
        <w:t xml:space="preserve"> </w:t>
      </w:r>
      <w:r>
        <w:t>и</w:t>
      </w:r>
      <w:r w:rsidR="00D27E8A">
        <w:t xml:space="preserve"> </w:t>
      </w:r>
      <w:r>
        <w:t>требования настоящей Антикоррупционной политики, ключевые нормы применимого</w:t>
      </w:r>
      <w:r>
        <w:br/>
        <w:t>антикоррупционного законодательства, а также мероприятия по предотвращению коррупции.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10"/>
        </w:tabs>
        <w:spacing w:after="196" w:line="240" w:lineRule="exact"/>
        <w:ind w:left="3840" w:firstLine="0"/>
      </w:pPr>
      <w:bookmarkStart w:id="3" w:name="bookmark2"/>
      <w:r>
        <w:t>Понятия и определения</w:t>
      </w:r>
      <w:bookmarkEnd w:id="3"/>
    </w:p>
    <w:p w:rsidR="00FA371D" w:rsidRDefault="007D4D82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Коррупция </w:t>
      </w:r>
      <w:r>
        <w:t>- злоупотребление служебным положением, дача взятки, получение взятки,</w:t>
      </w:r>
      <w:r>
        <w:br/>
        <w:t>злоупотребление полномочиями, коммерческий подкуп либо иное незаконное использование</w:t>
      </w:r>
      <w:r>
        <w:br/>
        <w:t>физическим лицом своего должностного положения вопреки законным интересам общества и</w:t>
      </w:r>
      <w:r>
        <w:br/>
        <w:t>государства в целях получения выгоды в виде денег, ценностей, иного имущества или услуг</w:t>
      </w:r>
      <w:r>
        <w:br/>
        <w:t>имущественного характера, иных имущественных прав для себя или для третьих лиц либо</w:t>
      </w:r>
      <w:r>
        <w:br/>
        <w:t>незаконное предоставление такой выгоды указанному лицу другими физическими лицами.</w:t>
      </w:r>
      <w:r>
        <w:br/>
        <w:t>Коррупцией также является совершение перечисленных деяний от имени или в интересах</w:t>
      </w:r>
      <w:r>
        <w:br/>
        <w:t>юридического лица (пункт 1 статьи 1 Федерального закона от 25 декабря 2008 г. № 273-ФЗ «О</w:t>
      </w:r>
      <w:r>
        <w:br/>
        <w:t>противодействии коррупции»).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Противодействие коррупции </w:t>
      </w:r>
      <w:r>
        <w:t>- деятельность федеральных органов государственной</w:t>
      </w:r>
      <w:r>
        <w:br/>
        <w:t>власти, органов государственной власти субъектов Российской Федерации, органов местного</w:t>
      </w:r>
      <w:r>
        <w:br/>
        <w:t>самоуправления, институтов гражданского общества, организаций и физических лиц в пределах</w:t>
      </w:r>
      <w:r>
        <w:br/>
        <w:t>их полномочий (пункт 2 статьи 1 Федерального закона от 25 декабря 2008 г. № 273-ФЗ «О</w:t>
      </w:r>
      <w:r>
        <w:br/>
        <w:t>противодействии коррупции»):</w:t>
      </w:r>
    </w:p>
    <w:p w:rsidR="00FA371D" w:rsidRDefault="007D4D82">
      <w:pPr>
        <w:pStyle w:val="20"/>
        <w:shd w:val="clear" w:color="auto" w:fill="auto"/>
        <w:tabs>
          <w:tab w:val="left" w:pos="1018"/>
        </w:tabs>
        <w:ind w:firstLine="740"/>
        <w:jc w:val="both"/>
      </w:pPr>
      <w:proofErr w:type="gramStart"/>
      <w:r>
        <w:t>а)</w:t>
      </w:r>
      <w:r>
        <w:tab/>
      </w:r>
      <w:proofErr w:type="gramEnd"/>
      <w:r>
        <w:t>по предупреждению коррупции, в том числе по выявлению и последующему устранению</w:t>
      </w:r>
      <w:r>
        <w:br/>
        <w:t>причин коррупции (профилактика коррупции);</w:t>
      </w:r>
    </w:p>
    <w:p w:rsidR="00FA371D" w:rsidRDefault="007D4D82">
      <w:pPr>
        <w:pStyle w:val="20"/>
        <w:shd w:val="clear" w:color="auto" w:fill="auto"/>
        <w:tabs>
          <w:tab w:val="left" w:pos="1033"/>
        </w:tabs>
        <w:ind w:firstLine="740"/>
        <w:jc w:val="both"/>
      </w:pPr>
      <w:proofErr w:type="gramStart"/>
      <w:r>
        <w:t>б)</w:t>
      </w:r>
      <w:r>
        <w:tab/>
      </w:r>
      <w:proofErr w:type="gramEnd"/>
      <w:r>
        <w:t>по выявлению, предупреждению, пресечению, раскрытию и расследованию</w:t>
      </w:r>
      <w:r>
        <w:br/>
        <w:t>коррупционных правонарушений (борьба с коррупцией);</w:t>
      </w:r>
    </w:p>
    <w:p w:rsidR="00FA371D" w:rsidRDefault="007D4D82">
      <w:pPr>
        <w:pStyle w:val="20"/>
        <w:shd w:val="clear" w:color="auto" w:fill="auto"/>
        <w:tabs>
          <w:tab w:val="left" w:pos="1073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по минимизации и (или) ликвидации последствий коррупционных правонарушений.</w:t>
      </w:r>
    </w:p>
    <w:p w:rsidR="00D27E8A" w:rsidRDefault="00D27E8A">
      <w:pPr>
        <w:pStyle w:val="20"/>
        <w:shd w:val="clear" w:color="auto" w:fill="auto"/>
        <w:tabs>
          <w:tab w:val="left" w:pos="1073"/>
        </w:tabs>
        <w:ind w:firstLine="760"/>
        <w:jc w:val="both"/>
      </w:pP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lastRenderedPageBreak/>
        <w:t xml:space="preserve">Организация </w:t>
      </w:r>
      <w:r>
        <w:t>- юридическое лицо независимо от формы собственности, организационно-</w:t>
      </w:r>
      <w:r>
        <w:br/>
        <w:t>правовой формы и отраслевой принадлежности.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Контрагент </w:t>
      </w:r>
      <w:r>
        <w:t xml:space="preserve">- любое российское или иностранное </w:t>
      </w:r>
      <w:r w:rsidR="00D27E8A">
        <w:t>юридическое,</w:t>
      </w:r>
      <w:r>
        <w:t xml:space="preserve"> или физическое лицо, с</w:t>
      </w:r>
      <w:r>
        <w:br/>
        <w:t>которым организация вступает в договорные отношения, за исключением трудовых отношений.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Взятка </w:t>
      </w:r>
      <w:r>
        <w:t>- получение должностным лицом, иностранным должностным лицом либо</w:t>
      </w:r>
      <w:r>
        <w:br/>
        <w:t>должностным лицом публичной международной организации лично или через посредника денег,</w:t>
      </w:r>
      <w:r>
        <w:br/>
        <w:t>ценных бумаг, иного имущества либо в виде незаконных оказания ему услуг имущественного</w:t>
      </w:r>
      <w:r>
        <w:br/>
        <w:t>характера, предоставления иных имущественных прав за совершение действий (бездействие) в</w:t>
      </w:r>
      <w:r>
        <w:br/>
        <w:t>пользу взяткодателя или представляемых им лиц, если такие действия (бездействие) входят в</w:t>
      </w:r>
      <w:r>
        <w:br/>
        <w:t>служебные полномочия должностного лица либо если оно в силу должностного положения может</w:t>
      </w:r>
      <w:r>
        <w:br/>
        <w:t>способствовать таким действиям (бездействию), а равно за общее покровительство или</w:t>
      </w:r>
      <w:r>
        <w:br/>
        <w:t>попустительство по службе.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Коммерческий подкуп </w:t>
      </w:r>
      <w:r>
        <w:t>- незаконные передача лицу, выполняющему управленческие</w:t>
      </w:r>
      <w:r>
        <w:br/>
        <w:t>функции в коммерческой или иной организации, денег, ценных бумаг, иного имущества, оказание</w:t>
      </w:r>
      <w:r>
        <w:br/>
        <w:t>ему услуг имущественного характера, предоставление иных имущественных прав за совершение</w:t>
      </w:r>
      <w:r>
        <w:br/>
        <w:t>действий (бездействие) в интересах дающего в связи с занимаемым этим лицом служебным</w:t>
      </w:r>
      <w:r>
        <w:br/>
        <w:t>положением (часть 1 статьи 204 Уголовного кодекса Российской Федерации).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(прямая или</w:t>
      </w:r>
      <w:r>
        <w:br/>
        <w:t>косвенная) работника (представителя организации) влияет или может повлиять на надлежащее</w:t>
      </w:r>
      <w:r>
        <w:br/>
        <w:t>исполнение им должностных (трудовых) обязанностей и при которой возникает или может</w:t>
      </w:r>
      <w:r>
        <w:br/>
        <w:t>возникнуть противоречие между личной заинтересованностью работника (представителя</w:t>
      </w:r>
      <w:r>
        <w:br/>
        <w:t>организации) и правами и законными интересами организации, способное привести к причинению</w:t>
      </w:r>
      <w:r>
        <w:br/>
        <w:t>вреда правам и законным интересам, имуществу и (или) деловой репутации организации,</w:t>
      </w:r>
      <w:r>
        <w:br/>
        <w:t>работником (представителем организации) которой он является.</w:t>
      </w:r>
    </w:p>
    <w:p w:rsidR="00FA371D" w:rsidRDefault="007D4D82">
      <w:pPr>
        <w:pStyle w:val="20"/>
        <w:shd w:val="clear" w:color="auto" w:fill="auto"/>
        <w:ind w:firstLine="760"/>
        <w:jc w:val="left"/>
      </w:pPr>
      <w:r>
        <w:rPr>
          <w:rStyle w:val="23"/>
        </w:rPr>
        <w:t xml:space="preserve">Личная заинтересованность работника (представителя </w:t>
      </w:r>
      <w:proofErr w:type="gramStart"/>
      <w:r>
        <w:rPr>
          <w:rStyle w:val="23"/>
        </w:rPr>
        <w:t>организации)</w:t>
      </w:r>
      <w:r>
        <w:rPr>
          <w:rStyle w:val="23"/>
        </w:rPr>
        <w:br/>
      </w:r>
      <w:r>
        <w:t>заинтересованность</w:t>
      </w:r>
      <w:proofErr w:type="gramEnd"/>
      <w:r>
        <w:t xml:space="preserve"> работника (представителя организации), связанная с возможностью</w:t>
      </w:r>
      <w:r>
        <w:br/>
        <w:t>получения работником (представителем организации) при исполнении должностных обязанностей</w:t>
      </w:r>
      <w:r>
        <w:br/>
        <w:t>доходов в виде денег, ценностей, иного имущества или услуг имущественного характера, иных</w:t>
      </w:r>
      <w:r>
        <w:br/>
        <w:t>имущественных прав для себя или для третьих лиц.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Коррупционное правонарушение </w:t>
      </w:r>
      <w:r>
        <w:t>- деяние, обладающее признаками коррупции, за</w:t>
      </w:r>
      <w:r>
        <w:br/>
        <w:t xml:space="preserve">которые нормативным правовым актом предусмотрена гражданско-правовая, </w:t>
      </w:r>
      <w:proofErr w:type="gramStart"/>
      <w:r>
        <w:t>дисциплинарная,</w:t>
      </w:r>
      <w:r>
        <w:br/>
        <w:t>административная</w:t>
      </w:r>
      <w:proofErr w:type="gramEnd"/>
      <w:r>
        <w:t xml:space="preserve"> или уголовная ответственность.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Коррупционный фактор </w:t>
      </w:r>
      <w:r>
        <w:t>- явление или совокупность явлений, порождающих</w:t>
      </w:r>
      <w:r>
        <w:br/>
        <w:t>коррупционные правонарушения или способствующие их распространению.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rPr>
          <w:rStyle w:val="23"/>
        </w:rPr>
        <w:t xml:space="preserve">Предупреждение коррупции </w:t>
      </w:r>
      <w:r>
        <w:t xml:space="preserve">- деятельность по антикоррупционной </w:t>
      </w:r>
      <w:proofErr w:type="gramStart"/>
      <w:r>
        <w:t>политике,</w:t>
      </w:r>
      <w:r>
        <w:br/>
        <w:t>направленной</w:t>
      </w:r>
      <w:proofErr w:type="gramEnd"/>
      <w:r>
        <w:t xml:space="preserve"> на выявление, изучение, ограничение либо устранение явлений, порождающих</w:t>
      </w:r>
      <w:r>
        <w:br/>
        <w:t>коррупционные правонарушения или способствующие их распространению.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45"/>
        </w:tabs>
        <w:spacing w:after="251" w:line="240" w:lineRule="exact"/>
        <w:ind w:left="1380" w:firstLine="0"/>
      </w:pPr>
      <w:bookmarkStart w:id="4" w:name="bookmark3"/>
      <w:r>
        <w:t>Основные принципы антикоррупционной деятельности учреждения</w:t>
      </w:r>
      <w:bookmarkEnd w:id="4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Антикоррупционная политика учреждения основывается на следующих ключевых</w:t>
      </w:r>
      <w:r>
        <w:br/>
        <w:t>принципах: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ind w:firstLine="760"/>
        <w:jc w:val="both"/>
      </w:pPr>
      <w:r>
        <w:t>Принцип соответствия Антикоррупционной политики Учреждения действующему</w:t>
      </w:r>
      <w:r>
        <w:br/>
        <w:t>законодательству и общепринятым нормам.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 xml:space="preserve">Соответствие реализуемых антикоррупционных мероприятий Конституции </w:t>
      </w:r>
      <w:proofErr w:type="gramStart"/>
      <w:r>
        <w:t>РФ,</w:t>
      </w:r>
      <w:r>
        <w:br/>
        <w:t>заключенным</w:t>
      </w:r>
      <w:proofErr w:type="gramEnd"/>
      <w:r>
        <w:t xml:space="preserve"> РФ международным договорам, законодательству РФ и иным нормативным</w:t>
      </w:r>
      <w:r>
        <w:br/>
        <w:t>правовым актам, применимым к учреждению.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ind w:firstLine="760"/>
        <w:jc w:val="both"/>
      </w:pPr>
      <w:r>
        <w:t>Принцип личного примера руководства.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Ключевая роль руководства учреждения в формировании культуры нетерпимости к</w:t>
      </w:r>
      <w:r>
        <w:br/>
        <w:t>коррупции и в создании внутриорганизационной системы предупреждения и противодействия</w:t>
      </w:r>
      <w:r>
        <w:br/>
        <w:t>коррупции.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ind w:firstLine="760"/>
        <w:jc w:val="both"/>
      </w:pPr>
      <w:r>
        <w:t>Принцип вовлеченности работников.</w:t>
      </w:r>
    </w:p>
    <w:p w:rsidR="00FA371D" w:rsidRDefault="007D4D82">
      <w:pPr>
        <w:pStyle w:val="20"/>
        <w:shd w:val="clear" w:color="auto" w:fill="auto"/>
        <w:spacing w:line="283" w:lineRule="exact"/>
        <w:ind w:firstLine="760"/>
        <w:jc w:val="both"/>
      </w:pPr>
      <w:r>
        <w:t>Информированность работников учреждения о положениях антикоррупционного</w:t>
      </w:r>
      <w:r>
        <w:br/>
        <w:t>законодательства и их активное участие в формировании и реализации антикоррупционных</w:t>
      </w:r>
      <w:r>
        <w:br/>
        <w:t>стандартов и процедур.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283" w:lineRule="exact"/>
        <w:ind w:firstLine="760"/>
        <w:jc w:val="both"/>
      </w:pPr>
      <w:r>
        <w:lastRenderedPageBreak/>
        <w:t>Принцип соразмерности антикоррупционных процедур риску коррупции.</w:t>
      </w:r>
    </w:p>
    <w:p w:rsidR="00FA371D" w:rsidRDefault="007D4D82" w:rsidP="00D27E8A">
      <w:pPr>
        <w:pStyle w:val="20"/>
        <w:shd w:val="clear" w:color="auto" w:fill="auto"/>
        <w:ind w:firstLine="760"/>
        <w:jc w:val="both"/>
      </w:pPr>
      <w:r>
        <w:t>Разработка и выполнение комплекса мероприятий, позволяющих снизить вероятность</w:t>
      </w:r>
    </w:p>
    <w:p w:rsidR="00FA371D" w:rsidRDefault="007D4D82" w:rsidP="00D27E8A">
      <w:pPr>
        <w:pStyle w:val="20"/>
        <w:shd w:val="clear" w:color="auto" w:fill="auto"/>
        <w:jc w:val="both"/>
      </w:pPr>
      <w:r>
        <w:t xml:space="preserve">вовлечения учреждения, ее руководителей и сотрудников в коррупционную </w:t>
      </w:r>
      <w:r w:rsidR="00D27E8A">
        <w:t>деятельность, осуществляется</w:t>
      </w:r>
      <w:r>
        <w:t xml:space="preserve"> с учетом существующих в деятельности данном учреждении коррупционных</w:t>
      </w:r>
      <w:r>
        <w:br/>
        <w:t>рисков.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ind w:firstLine="760"/>
        <w:jc w:val="both"/>
      </w:pPr>
      <w:r>
        <w:t>Принцип эффективности антикоррупционных процедур.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Применение в учреждении таких антикоррупционных мероприятий, которые имеют</w:t>
      </w:r>
      <w:r>
        <w:br/>
        <w:t>низкую стоимость, обеспечивают простоту реализации и приносят значимый результат.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ind w:firstLine="760"/>
        <w:jc w:val="both"/>
      </w:pPr>
      <w:r>
        <w:t>Принцип ответственности и неотвратимости наказания.</w:t>
      </w:r>
    </w:p>
    <w:p w:rsidR="00FA371D" w:rsidRDefault="007D4D82">
      <w:pPr>
        <w:pStyle w:val="20"/>
        <w:shd w:val="clear" w:color="auto" w:fill="auto"/>
        <w:spacing w:after="229"/>
        <w:ind w:firstLine="760"/>
        <w:jc w:val="both"/>
      </w:pPr>
      <w:r>
        <w:t>Неотвратимость наказания для работников учреждения вне зависимости от занимаемой</w:t>
      </w:r>
      <w:r>
        <w:br/>
        <w:t>должности, стажа работы и иных условий в случае совершения ими коррупционных</w:t>
      </w:r>
      <w:r>
        <w:br/>
        <w:t>правонарушений в связи с исполнением трудовых обязанностей, а также персональная</w:t>
      </w:r>
      <w:r>
        <w:br/>
        <w:t>ответственность руководства учреждения за реализацию антикоррупционной политики</w:t>
      </w:r>
      <w:r>
        <w:br/>
        <w:t>учреждения.</w:t>
      </w:r>
    </w:p>
    <w:p w:rsidR="00FA371D" w:rsidRDefault="007D4D82">
      <w:pPr>
        <w:pStyle w:val="20"/>
        <w:shd w:val="clear" w:color="auto" w:fill="auto"/>
        <w:spacing w:line="288" w:lineRule="exact"/>
        <w:ind w:firstLine="760"/>
        <w:jc w:val="both"/>
      </w:pPr>
      <w:r>
        <w:t>Противодействие коррупции в Российской Федерации осуществляется на основе</w:t>
      </w:r>
      <w:r>
        <w:br/>
        <w:t>следующих принципов: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признание, обеспечение и защита основных прав и свобод человека и гражданина;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законность;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неотвратимость ответственности за совершение коррупционных правонарушений;</w:t>
      </w:r>
    </w:p>
    <w:p w:rsidR="00FA371D" w:rsidRDefault="007D4D82">
      <w:pPr>
        <w:pStyle w:val="20"/>
        <w:shd w:val="clear" w:color="auto" w:fill="auto"/>
        <w:ind w:firstLine="1160"/>
        <w:jc w:val="left"/>
      </w:pPr>
      <w:r>
        <w:t>комплексное использование политических, организационных, информационно-</w:t>
      </w:r>
      <w:r>
        <w:br/>
        <w:t>пропагандистских, социально-экономических, правовых, специальных и иных мер;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приоритетное применение мер по 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267"/>
        <w:ind w:firstLine="760"/>
        <w:jc w:val="both"/>
      </w:pPr>
      <w:r>
        <w:t>сотрудничество государства с институтами гражданского общества, международными</w:t>
      </w:r>
      <w:r>
        <w:br/>
        <w:t>организациями и физическими лицами.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520"/>
        </w:tabs>
        <w:spacing w:after="201" w:line="240" w:lineRule="exact"/>
        <w:ind w:left="1160" w:firstLine="0"/>
      </w:pPr>
      <w:bookmarkStart w:id="5" w:name="bookmark4"/>
      <w:r>
        <w:t>Область применения политики и круг лиц, попадающих под ее действие</w:t>
      </w:r>
      <w:bookmarkEnd w:id="5"/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Основным кругом лиц, попадающих под действие политики, являются работники</w:t>
      </w:r>
      <w:r>
        <w:br/>
        <w:t>учреждения, находящиеся с ним в трудовых отношениях, вне зависимости от занимаемой</w:t>
      </w:r>
      <w:r>
        <w:br/>
        <w:t>должности и выполняемых функций, и на других лиц, с которыми Учреждение вступает в</w:t>
      </w:r>
      <w:r>
        <w:br/>
        <w:t>договорные отношения. Антикоррупционные условия и обязательства могут закрепляться в</w:t>
      </w:r>
      <w:r>
        <w:br/>
        <w:t>договорах, заключаемых Учреждением с контрагентами.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40" w:lineRule="exact"/>
        <w:ind w:left="580" w:firstLine="0"/>
      </w:pPr>
      <w:bookmarkStart w:id="6" w:name="bookmark5"/>
      <w:r>
        <w:t>Должностные лица учреждения, ответственные за реализацию антикоррупционной</w:t>
      </w:r>
      <w:bookmarkEnd w:id="6"/>
    </w:p>
    <w:p w:rsidR="00FA371D" w:rsidRDefault="00E06C36">
      <w:pPr>
        <w:pStyle w:val="22"/>
        <w:keepNext/>
        <w:keepLines/>
        <w:shd w:val="clear" w:color="auto" w:fill="auto"/>
        <w:spacing w:after="0" w:line="240" w:lineRule="exact"/>
        <w:ind w:left="4980" w:firstLine="0"/>
        <w:jc w:val="left"/>
      </w:pPr>
      <w:bookmarkStart w:id="7" w:name="bookmark6"/>
      <w:r>
        <w:t>П</w:t>
      </w:r>
      <w:r w:rsidR="007D4D82">
        <w:t>олитики</w:t>
      </w:r>
      <w:bookmarkEnd w:id="7"/>
    </w:p>
    <w:p w:rsidR="00E06C36" w:rsidRDefault="00E06C36">
      <w:pPr>
        <w:pStyle w:val="22"/>
        <w:keepNext/>
        <w:keepLines/>
        <w:shd w:val="clear" w:color="auto" w:fill="auto"/>
        <w:spacing w:after="0" w:line="240" w:lineRule="exact"/>
        <w:ind w:left="4980" w:firstLine="0"/>
        <w:jc w:val="left"/>
      </w:pPr>
    </w:p>
    <w:p w:rsidR="00FA371D" w:rsidRDefault="00E06C36" w:rsidP="008A7E05">
      <w:pPr>
        <w:pStyle w:val="20"/>
        <w:shd w:val="clear" w:color="auto" w:fill="auto"/>
        <w:spacing w:line="269" w:lineRule="exact"/>
        <w:ind w:firstLine="760"/>
        <w:jc w:val="both"/>
      </w:pPr>
      <w:r>
        <w:t>Главный врач ГАУЗ СО «Ирбитская СП</w:t>
      </w:r>
      <w:r w:rsidR="007D4D82">
        <w:t xml:space="preserve">» отвечает за организацию всех </w:t>
      </w:r>
      <w:r>
        <w:t>мероприятий, направленных</w:t>
      </w:r>
      <w:r w:rsidR="007D4D82">
        <w:t xml:space="preserve"> на реализацию принципов и требований настоящей Политики, включая назначение</w:t>
      </w:r>
      <w:r w:rsidR="007D4D82">
        <w:br/>
        <w:t>лиц, ответственных за разработку антикоррупционных мероприятий, их внедрение и контроль.</w:t>
      </w:r>
    </w:p>
    <w:p w:rsidR="00FA371D" w:rsidRDefault="007D4D82">
      <w:pPr>
        <w:pStyle w:val="20"/>
        <w:shd w:val="clear" w:color="auto" w:fill="auto"/>
        <w:spacing w:after="240" w:line="269" w:lineRule="exact"/>
        <w:ind w:firstLine="760"/>
        <w:jc w:val="left"/>
      </w:pPr>
      <w:r>
        <w:t>Ответственные за реализацию антикоррупционной политики определяются в локальных</w:t>
      </w:r>
      <w:r>
        <w:br/>
        <w:t>нормативных актах Учреждения.</w:t>
      </w:r>
    </w:p>
    <w:p w:rsidR="00FA371D" w:rsidRDefault="007D4D82">
      <w:pPr>
        <w:pStyle w:val="20"/>
        <w:shd w:val="clear" w:color="auto" w:fill="auto"/>
        <w:spacing w:line="269" w:lineRule="exact"/>
        <w:ind w:firstLine="760"/>
        <w:jc w:val="both"/>
      </w:pPr>
      <w:r>
        <w:t>Задачи, функции полномочия должностных лиц, ответственных за противодействие</w:t>
      </w:r>
      <w:r>
        <w:br/>
        <w:t>коррупции: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разработка и представление на утверждение главного врача учреждения проектов</w:t>
      </w:r>
      <w:r>
        <w:br/>
        <w:t>локальных нормативных актов учреждения, направленных на реализацию мер по</w:t>
      </w:r>
      <w:r>
        <w:br/>
        <w:t>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проведение контрольных мероприятий, направленных на выявление коррупционных</w:t>
      </w:r>
      <w:r>
        <w:br/>
        <w:t>правонарушений работниками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прием и рассмотрение сообщений о случаях склонения работников к совершению</w:t>
      </w:r>
      <w:r>
        <w:br/>
        <w:t>коррупционных правонарушений в интересах или от имени иной организации, а также о случаях</w:t>
      </w:r>
      <w:r>
        <w:br/>
        <w:t>совершения коррупционных правонарушений работниками, контрагентами учреждения или</w:t>
      </w:r>
      <w:r>
        <w:br/>
        <w:t>иными лицами;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ind w:firstLine="740"/>
        <w:jc w:val="both"/>
      </w:pPr>
      <w:r>
        <w:t xml:space="preserve">организация заполнения и рассмотрения </w:t>
      </w:r>
      <w:r w:rsidR="00E06C36">
        <w:t>деклараций</w:t>
      </w:r>
      <w:r>
        <w:t xml:space="preserve"> о конфликте интересов;</w:t>
      </w:r>
    </w:p>
    <w:p w:rsidR="00E06C36" w:rsidRDefault="00E06C36" w:rsidP="00E06C36">
      <w:pPr>
        <w:pStyle w:val="20"/>
        <w:shd w:val="clear" w:color="auto" w:fill="auto"/>
        <w:tabs>
          <w:tab w:val="left" w:pos="981"/>
        </w:tabs>
        <w:ind w:left="740"/>
        <w:jc w:val="both"/>
      </w:pP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ind w:firstLine="740"/>
        <w:jc w:val="both"/>
      </w:pPr>
      <w:r>
        <w:lastRenderedPageBreak/>
        <w:t>организация обучающих мероприятий по вопросам профилактики и противодействия</w:t>
      </w:r>
      <w:r>
        <w:br/>
        <w:t>коррупции и индивидуального консультирования работников;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ind w:firstLine="740"/>
        <w:jc w:val="both"/>
      </w:pPr>
      <w:r>
        <w:t>оказание содействия уполномоченным представителям контрольно-надзорных и</w:t>
      </w:r>
      <w:r>
        <w:br/>
        <w:t>правоохранительных органов при проведении ими инспекционных проверок деятельности</w:t>
      </w:r>
      <w:r>
        <w:br/>
        <w:t>учреждения по вопросам предупреждения и противодействия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ind w:firstLine="740"/>
        <w:jc w:val="both"/>
      </w:pPr>
      <w:r>
        <w:t>оказание содействия уполномоченным представителям правоохранительных органов при</w:t>
      </w:r>
      <w:r>
        <w:br/>
        <w:t xml:space="preserve">проведении мероприятий по пресечению или расследованию коррупционных </w:t>
      </w:r>
      <w:r w:rsidR="00E06C36">
        <w:t>преступлений, включая</w:t>
      </w:r>
      <w:r>
        <w:t xml:space="preserve"> оперативно-розыскные мероприятия;</w:t>
      </w:r>
    </w:p>
    <w:p w:rsidR="00FA371D" w:rsidRDefault="007D4D82">
      <w:pPr>
        <w:pStyle w:val="20"/>
        <w:shd w:val="clear" w:color="auto" w:fill="auto"/>
        <w:ind w:firstLine="1120"/>
        <w:jc w:val="left"/>
      </w:pPr>
      <w:r>
        <w:t>проведение оценки результатов антикоррупционной работы и подготовка</w:t>
      </w:r>
      <w:r>
        <w:br/>
        <w:t>соответствующих отчетных материалов руководству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  <w:jc w:val="both"/>
      </w:pPr>
      <w:r>
        <w:t>при необходимости разрабатывать план антикоррупционных мероприятий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248" w:line="288" w:lineRule="exact"/>
        <w:ind w:firstLine="740"/>
        <w:jc w:val="both"/>
      </w:pPr>
      <w:r>
        <w:t>иные задачи, функции и полномочия в соответствии с действующим законодательством и</w:t>
      </w:r>
      <w:r>
        <w:br/>
        <w:t>настоящей Антикоррупционной политикой.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57"/>
        </w:tabs>
        <w:spacing w:after="240" w:line="278" w:lineRule="exact"/>
        <w:ind w:left="1860" w:right="1520" w:firstLine="440"/>
        <w:jc w:val="left"/>
      </w:pPr>
      <w:bookmarkStart w:id="8" w:name="bookmark7"/>
      <w:r>
        <w:t xml:space="preserve">Закрепление обязанностей работников </w:t>
      </w:r>
      <w:r w:rsidR="00E06C36">
        <w:t>учреждения, связанных</w:t>
      </w:r>
      <w:r>
        <w:t xml:space="preserve"> с предупреждением и противодействием коррупции</w:t>
      </w:r>
      <w:bookmarkEnd w:id="8"/>
    </w:p>
    <w:p w:rsidR="00FA371D" w:rsidRDefault="007D4D82">
      <w:pPr>
        <w:pStyle w:val="20"/>
        <w:shd w:val="clear" w:color="auto" w:fill="auto"/>
        <w:spacing w:line="278" w:lineRule="exact"/>
        <w:ind w:firstLine="740"/>
        <w:jc w:val="both"/>
      </w:pPr>
      <w:r>
        <w:t>Работники учреждения в связи с исполнением своих трудовых обязанностей должны: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278" w:lineRule="exact"/>
        <w:ind w:firstLine="740"/>
        <w:jc w:val="both"/>
      </w:pPr>
      <w:r>
        <w:t>воздерживаться от совершения и (или) участия в совершении коррупционных</w:t>
      </w:r>
      <w:r>
        <w:br/>
        <w:t>правонарушений в интересах или от имени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line="278" w:lineRule="exact"/>
        <w:ind w:firstLine="740"/>
        <w:jc w:val="both"/>
      </w:pPr>
      <w:r>
        <w:t>воздерживаться от поведения, которое может быть истолковано окружающими как</w:t>
      </w:r>
      <w:r>
        <w:br/>
        <w:t>готовность совершить или участвовать в совершении коррупционного правонарушения в</w:t>
      </w:r>
      <w:r>
        <w:br/>
        <w:t>интересах или от имени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line="278" w:lineRule="exact"/>
        <w:ind w:firstLine="740"/>
        <w:jc w:val="both"/>
      </w:pPr>
      <w:r>
        <w:t>незамедлительно информировать непосредственного руководителя/лицо, ответственное за</w:t>
      </w:r>
    </w:p>
    <w:p w:rsidR="00FA371D" w:rsidRDefault="007D4D82">
      <w:pPr>
        <w:pStyle w:val="20"/>
        <w:shd w:val="clear" w:color="auto" w:fill="auto"/>
        <w:tabs>
          <w:tab w:val="left" w:pos="1522"/>
          <w:tab w:val="left" w:pos="3720"/>
          <w:tab w:val="left" w:pos="6250"/>
          <w:tab w:val="left" w:pos="7747"/>
          <w:tab w:val="left" w:pos="8084"/>
        </w:tabs>
        <w:spacing w:line="278" w:lineRule="exact"/>
        <w:jc w:val="both"/>
      </w:pPr>
      <w:r>
        <w:t>реализацию</w:t>
      </w:r>
      <w:r>
        <w:tab/>
        <w:t>антикоррупционной</w:t>
      </w:r>
      <w:r>
        <w:tab/>
        <w:t>политики/руководство</w:t>
      </w:r>
      <w:r>
        <w:tab/>
        <w:t>учреждения</w:t>
      </w:r>
      <w:r>
        <w:tab/>
        <w:t>о</w:t>
      </w:r>
      <w:r>
        <w:tab/>
        <w:t>случаях склонения</w:t>
      </w:r>
    </w:p>
    <w:p w:rsidR="00FA371D" w:rsidRDefault="007D4D82">
      <w:pPr>
        <w:pStyle w:val="20"/>
        <w:shd w:val="clear" w:color="auto" w:fill="auto"/>
        <w:spacing w:line="278" w:lineRule="exact"/>
        <w:jc w:val="both"/>
      </w:pPr>
      <w:r>
        <w:t>работника к совершению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line="278" w:lineRule="exact"/>
        <w:ind w:firstLine="740"/>
        <w:jc w:val="both"/>
      </w:pPr>
      <w:r>
        <w:t>незамедлительно информировать непосредственного начальника/лицо, ответственное за</w:t>
      </w:r>
    </w:p>
    <w:p w:rsidR="00FA371D" w:rsidRDefault="007D4D82">
      <w:pPr>
        <w:pStyle w:val="20"/>
        <w:shd w:val="clear" w:color="auto" w:fill="auto"/>
        <w:tabs>
          <w:tab w:val="left" w:pos="1522"/>
          <w:tab w:val="left" w:pos="3720"/>
          <w:tab w:val="left" w:pos="6250"/>
          <w:tab w:val="left" w:pos="7747"/>
          <w:tab w:val="left" w:pos="8074"/>
        </w:tabs>
        <w:spacing w:line="278" w:lineRule="exact"/>
        <w:jc w:val="both"/>
      </w:pPr>
      <w:r>
        <w:t>реализацию</w:t>
      </w:r>
      <w:r>
        <w:tab/>
        <w:t>антикоррупционной</w:t>
      </w:r>
      <w:r>
        <w:tab/>
        <w:t>политики/руководство</w:t>
      </w:r>
      <w:r>
        <w:tab/>
        <w:t>учреждения</w:t>
      </w:r>
      <w:r>
        <w:tab/>
        <w:t>о</w:t>
      </w:r>
      <w:r>
        <w:tab/>
        <w:t>ставшей известной</w:t>
      </w:r>
    </w:p>
    <w:p w:rsidR="00FA371D" w:rsidRDefault="007D4D82">
      <w:pPr>
        <w:pStyle w:val="20"/>
        <w:shd w:val="clear" w:color="auto" w:fill="auto"/>
        <w:spacing w:line="278" w:lineRule="exact"/>
        <w:jc w:val="both"/>
      </w:pPr>
      <w:r>
        <w:t>работнику информации о случаях совершения коррупционных правонарушений другими</w:t>
      </w:r>
      <w:r>
        <w:br/>
        <w:t>работниками, контрагентами учреждения или иными лицами;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244" w:line="278" w:lineRule="exact"/>
        <w:ind w:firstLine="740"/>
        <w:jc w:val="both"/>
      </w:pPr>
      <w:r>
        <w:t>сообщить непосредственному начальнику или иному ответственному лицу о возможности</w:t>
      </w:r>
      <w:r>
        <w:br/>
        <w:t>возникновения либо возникшем у работника конфликте интересов.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23"/>
        </w:tabs>
        <w:spacing w:after="485" w:line="274" w:lineRule="exact"/>
        <w:ind w:left="1660" w:right="1680" w:firstLine="1000"/>
        <w:jc w:val="left"/>
      </w:pPr>
      <w:bookmarkStart w:id="9" w:name="bookmark8"/>
      <w:r>
        <w:t xml:space="preserve">Перечень антикоррупционных </w:t>
      </w:r>
      <w:r w:rsidR="00E06C36">
        <w:t>мероприятий, стандартов</w:t>
      </w:r>
      <w:r>
        <w:t xml:space="preserve"> и процедур и порядок их выполнения (применения)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7176"/>
      </w:tblGrid>
      <w:tr w:rsidR="00FA371D">
        <w:trPr>
          <w:trHeight w:hRule="exact" w:val="29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</w:rPr>
              <w:t>Направление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</w:rPr>
              <w:t>Мероприятие</w:t>
            </w:r>
          </w:p>
        </w:tc>
      </w:tr>
      <w:tr w:rsidR="00FA371D">
        <w:trPr>
          <w:trHeight w:hRule="exact" w:val="288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Соблюдение локальных</w:t>
            </w:r>
            <w:r>
              <w:rPr>
                <w:rStyle w:val="25"/>
              </w:rPr>
              <w:br/>
              <w:t xml:space="preserve">нормативных </w:t>
            </w:r>
            <w:proofErr w:type="gramStart"/>
            <w:r>
              <w:rPr>
                <w:rStyle w:val="25"/>
              </w:rPr>
              <w:t>актов,</w:t>
            </w:r>
            <w:r>
              <w:rPr>
                <w:rStyle w:val="25"/>
              </w:rPr>
              <w:br/>
              <w:t>закрепляющих</w:t>
            </w:r>
            <w:proofErr w:type="gramEnd"/>
            <w:r>
              <w:rPr>
                <w:rStyle w:val="25"/>
              </w:rPr>
              <w:t xml:space="preserve"> стандарты</w:t>
            </w:r>
            <w:r>
              <w:rPr>
                <w:rStyle w:val="25"/>
              </w:rPr>
              <w:br/>
              <w:t>поведения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Разработка и принятие кодекса этики работников Учреждения</w:t>
            </w:r>
          </w:p>
        </w:tc>
      </w:tr>
      <w:tr w:rsidR="00FA371D">
        <w:trPr>
          <w:trHeight w:hRule="exact" w:val="55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Разработка и внедрение положения о конфликте </w:t>
            </w:r>
            <w:proofErr w:type="gramStart"/>
            <w:r>
              <w:rPr>
                <w:rStyle w:val="25"/>
              </w:rPr>
              <w:t>интересов,</w:t>
            </w:r>
            <w:r>
              <w:rPr>
                <w:rStyle w:val="25"/>
              </w:rPr>
              <w:br/>
              <w:t>декларации</w:t>
            </w:r>
            <w:proofErr w:type="gramEnd"/>
            <w:r>
              <w:rPr>
                <w:rStyle w:val="25"/>
              </w:rPr>
              <w:t xml:space="preserve"> о конфликте интересов</w:t>
            </w:r>
          </w:p>
        </w:tc>
      </w:tr>
      <w:tr w:rsidR="00FA371D">
        <w:trPr>
          <w:trHeight w:hRule="exact" w:val="55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Разработка и принятие правил, регламентирующих вопросы</w:t>
            </w:r>
            <w:r>
              <w:rPr>
                <w:rStyle w:val="25"/>
              </w:rPr>
              <w:br/>
              <w:t>обмена деловыми подарками и знаками делового гостеприимства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в договоры, связанные с хозяйственной деятельностью</w:t>
            </w:r>
            <w:r>
              <w:rPr>
                <w:rStyle w:val="25"/>
              </w:rPr>
              <w:br/>
              <w:t>Учреждения, стандартной антикоррупционной оговорки</w:t>
            </w:r>
          </w:p>
        </w:tc>
      </w:tr>
      <w:tr w:rsidR="00FA371D">
        <w:trPr>
          <w:trHeight w:hRule="exact" w:val="566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антикоррупционных положений в трудовые договора</w:t>
            </w:r>
            <w:r>
              <w:rPr>
                <w:rStyle w:val="25"/>
              </w:rPr>
              <w:br/>
              <w:t>работников</w:t>
            </w:r>
          </w:p>
        </w:tc>
      </w:tr>
      <w:tr w:rsidR="00FA371D">
        <w:trPr>
          <w:trHeight w:hRule="exact" w:val="112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Разработка и введение</w:t>
            </w:r>
            <w:r>
              <w:rPr>
                <w:rStyle w:val="25"/>
              </w:rPr>
              <w:br/>
              <w:t>специальных</w:t>
            </w:r>
            <w:r>
              <w:rPr>
                <w:rStyle w:val="25"/>
              </w:rPr>
              <w:br/>
              <w:t>антикоррупционных</w:t>
            </w:r>
            <w:r>
              <w:rPr>
                <w:rStyle w:val="25"/>
              </w:rPr>
              <w:br/>
              <w:t>процедур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Введение процедуры информирования работниками работодателя</w:t>
            </w:r>
            <w:r>
              <w:rPr>
                <w:rStyle w:val="25"/>
              </w:rPr>
              <w:br/>
              <w:t>о случаях склонения их к совершению коррупционных нарушений</w:t>
            </w:r>
            <w:r>
              <w:rPr>
                <w:rStyle w:val="25"/>
              </w:rPr>
              <w:br/>
              <w:t>и порядка рассмотрения таких сообщений, включая создание</w:t>
            </w:r>
            <w:r>
              <w:rPr>
                <w:rStyle w:val="25"/>
              </w:rPr>
              <w:br/>
              <w:t>доступных каналов передачи обозначенной информации</w:t>
            </w:r>
          </w:p>
        </w:tc>
      </w:tr>
    </w:tbl>
    <w:p w:rsidR="00FA371D" w:rsidRDefault="00FA371D">
      <w:pPr>
        <w:framePr w:w="10272" w:wrap="notBeside" w:vAnchor="text" w:hAnchor="text" w:xAlign="center" w:y="1"/>
        <w:rPr>
          <w:sz w:val="2"/>
          <w:szCs w:val="2"/>
        </w:rPr>
      </w:pPr>
    </w:p>
    <w:p w:rsidR="00FA371D" w:rsidRDefault="00FA37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7176"/>
      </w:tblGrid>
      <w:tr w:rsidR="00FA371D">
        <w:trPr>
          <w:trHeight w:hRule="exact" w:val="600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lastRenderedPageBreak/>
              <w:t>процедур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доступных каналов передачи обозначенной </w:t>
            </w:r>
            <w:proofErr w:type="gramStart"/>
            <w:r>
              <w:rPr>
                <w:rStyle w:val="25"/>
              </w:rPr>
              <w:t>информации</w:t>
            </w:r>
            <w:r>
              <w:rPr>
                <w:rStyle w:val="25"/>
              </w:rPr>
              <w:br/>
              <w:t>(</w:t>
            </w:r>
            <w:proofErr w:type="gramEnd"/>
            <w:r>
              <w:rPr>
                <w:rStyle w:val="25"/>
              </w:rPr>
              <w:t>механизмов "обратной связи", телефона доверия и т. п.)</w:t>
            </w:r>
          </w:p>
        </w:tc>
      </w:tr>
      <w:tr w:rsidR="00FA371D">
        <w:trPr>
          <w:trHeight w:hRule="exact" w:val="1954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процедуры информирования работодателя о ставшей</w:t>
            </w:r>
            <w:r>
              <w:rPr>
                <w:rStyle w:val="25"/>
              </w:rPr>
              <w:br/>
              <w:t>известной работнику информации о случаях совершения</w:t>
            </w:r>
            <w:r>
              <w:rPr>
                <w:rStyle w:val="25"/>
              </w:rPr>
              <w:br/>
              <w:t xml:space="preserve">коррупционных правонарушений другими </w:t>
            </w:r>
            <w:proofErr w:type="gramStart"/>
            <w:r>
              <w:rPr>
                <w:rStyle w:val="25"/>
              </w:rPr>
              <w:t>работниками,</w:t>
            </w:r>
            <w:r>
              <w:rPr>
                <w:rStyle w:val="25"/>
              </w:rPr>
              <w:br/>
              <w:t>контрагентами</w:t>
            </w:r>
            <w:proofErr w:type="gramEnd"/>
            <w:r>
              <w:rPr>
                <w:rStyle w:val="25"/>
              </w:rPr>
              <w:t xml:space="preserve"> учреждения или иными лицами и порядка</w:t>
            </w:r>
            <w:r>
              <w:rPr>
                <w:rStyle w:val="25"/>
              </w:rPr>
              <w:br/>
              <w:t>рассмотрения таких сообщений, включая создание доступных</w:t>
            </w:r>
            <w:r>
              <w:rPr>
                <w:rStyle w:val="25"/>
              </w:rPr>
              <w:br/>
              <w:t>каналов передачи обозначенной информации (механизмов</w:t>
            </w:r>
            <w:r>
              <w:rPr>
                <w:rStyle w:val="25"/>
              </w:rPr>
              <w:br/>
              <w:t>"обратной связи", телефона доверия и т. п.)</w:t>
            </w:r>
          </w:p>
        </w:tc>
      </w:tr>
      <w:tr w:rsidR="00FA371D">
        <w:trPr>
          <w:trHeight w:hRule="exact" w:val="840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Введение процедуры информирования работниками работодателя</w:t>
            </w:r>
            <w:r>
              <w:rPr>
                <w:rStyle w:val="25"/>
              </w:rPr>
              <w:br/>
              <w:t>о возникновении конфликта интересов и порядка урегулирования</w:t>
            </w:r>
            <w:r>
              <w:rPr>
                <w:rStyle w:val="25"/>
              </w:rPr>
              <w:br/>
              <w:t>выявленного конфликта интересов</w:t>
            </w:r>
          </w:p>
        </w:tc>
      </w:tr>
      <w:tr w:rsidR="00FA371D">
        <w:trPr>
          <w:trHeight w:hRule="exact" w:val="83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Введение процедур защиты работников, сообщивших о</w:t>
            </w:r>
            <w:r>
              <w:rPr>
                <w:rStyle w:val="25"/>
              </w:rPr>
              <w:br/>
              <w:t>коррупционных правонарушениях в деятельности учреждении, от</w:t>
            </w:r>
            <w:r>
              <w:rPr>
                <w:rStyle w:val="25"/>
              </w:rPr>
              <w:br/>
              <w:t>формальных и неформальных санкций</w:t>
            </w:r>
          </w:p>
        </w:tc>
      </w:tr>
      <w:tr w:rsidR="00FA371D">
        <w:trPr>
          <w:trHeight w:hRule="exact" w:val="293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71D">
        <w:trPr>
          <w:trHeight w:hRule="exact" w:val="850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Обучение </w:t>
            </w:r>
            <w:r w:rsidR="004353FD">
              <w:rPr>
                <w:rStyle w:val="25"/>
              </w:rPr>
              <w:t>и</w:t>
            </w:r>
          </w:p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информирование</w:t>
            </w:r>
          </w:p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работников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Проведение обучающих мероприятий по вопросам профилактики</w:t>
            </w:r>
            <w:r>
              <w:rPr>
                <w:rStyle w:val="25"/>
              </w:rPr>
              <w:br/>
              <w:t>и противодействия коррупции</w:t>
            </w:r>
          </w:p>
        </w:tc>
      </w:tr>
      <w:tr w:rsidR="00FA371D">
        <w:trPr>
          <w:trHeight w:hRule="exact" w:val="84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Организация индивидуального консультирования работников по</w:t>
            </w:r>
            <w:r>
              <w:rPr>
                <w:rStyle w:val="25"/>
              </w:rPr>
              <w:br/>
              <w:t>вопросам применения (соблюдения) антикоррупционных</w:t>
            </w:r>
            <w:r>
              <w:rPr>
                <w:rStyle w:val="25"/>
              </w:rPr>
              <w:br/>
              <w:t>стандартов и процедур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Обеспечение соответствия</w:t>
            </w:r>
            <w:r>
              <w:rPr>
                <w:rStyle w:val="25"/>
              </w:rPr>
              <w:br/>
              <w:t>системы внутреннего</w:t>
            </w:r>
            <w:r>
              <w:rPr>
                <w:rStyle w:val="25"/>
              </w:rPr>
              <w:br/>
              <w:t>контроля и аудита</w:t>
            </w:r>
            <w:r>
              <w:rPr>
                <w:rStyle w:val="25"/>
              </w:rPr>
              <w:br/>
              <w:t>учреждения требованиям</w:t>
            </w:r>
            <w:r>
              <w:rPr>
                <w:rStyle w:val="25"/>
              </w:rPr>
              <w:br/>
              <w:t>антикоррупционной</w:t>
            </w:r>
            <w:r>
              <w:rPr>
                <w:rStyle w:val="25"/>
              </w:rPr>
              <w:br/>
              <w:t>политики учреждения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>Осуществление регулярного контроля соблюдения внутренних</w:t>
            </w:r>
            <w:r>
              <w:rPr>
                <w:rStyle w:val="25"/>
              </w:rPr>
              <w:br/>
              <w:t>процедур</w:t>
            </w:r>
          </w:p>
        </w:tc>
      </w:tr>
      <w:tr w:rsidR="00FA371D">
        <w:trPr>
          <w:trHeight w:hRule="exact" w:val="83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Осуществление регулярного контроля данных бухгалтерского</w:t>
            </w:r>
            <w:r>
              <w:rPr>
                <w:rStyle w:val="25"/>
              </w:rPr>
              <w:br/>
              <w:t>учета, наличия и достоверности первичных документов</w:t>
            </w:r>
            <w:r>
              <w:rPr>
                <w:rStyle w:val="25"/>
              </w:rPr>
              <w:br/>
              <w:t>бухгалтерского учета</w:t>
            </w:r>
          </w:p>
        </w:tc>
      </w:tr>
      <w:tr w:rsidR="00FA371D">
        <w:trPr>
          <w:trHeight w:hRule="exact" w:val="139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Осуществление регулярного контроля экономической</w:t>
            </w:r>
            <w:r>
              <w:rPr>
                <w:rStyle w:val="25"/>
              </w:rPr>
              <w:br/>
              <w:t>обоснованности расходов в сферах с высоким коррупционным</w:t>
            </w:r>
            <w:r>
              <w:rPr>
                <w:rStyle w:val="25"/>
              </w:rPr>
              <w:br/>
              <w:t xml:space="preserve">риском: обмен деловыми подарками, представительские </w:t>
            </w:r>
            <w:proofErr w:type="gramStart"/>
            <w:r>
              <w:rPr>
                <w:rStyle w:val="25"/>
              </w:rPr>
              <w:t>расходы,</w:t>
            </w:r>
            <w:r>
              <w:rPr>
                <w:rStyle w:val="25"/>
              </w:rPr>
              <w:br/>
              <w:t>благотворительные</w:t>
            </w:r>
            <w:proofErr w:type="gramEnd"/>
            <w:r>
              <w:rPr>
                <w:rStyle w:val="25"/>
              </w:rPr>
              <w:t xml:space="preserve"> пожертвования, вознаграждения внешним</w:t>
            </w:r>
            <w:r>
              <w:rPr>
                <w:rStyle w:val="25"/>
              </w:rPr>
              <w:br/>
              <w:t>консультантам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Оценка результатов</w:t>
            </w:r>
            <w:r>
              <w:rPr>
                <w:rStyle w:val="25"/>
              </w:rPr>
              <w:br/>
              <w:t>проводимой</w:t>
            </w:r>
            <w:r>
              <w:rPr>
                <w:rStyle w:val="25"/>
              </w:rPr>
              <w:br/>
              <w:t>антикоррупционной</w:t>
            </w:r>
            <w:r>
              <w:rPr>
                <w:rStyle w:val="25"/>
              </w:rPr>
              <w:br/>
              <w:t>работы и распространение</w:t>
            </w:r>
            <w:r>
              <w:rPr>
                <w:rStyle w:val="25"/>
              </w:rPr>
              <w:br/>
              <w:t>отчетных материалов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Проведение регулярной оценки результатов работы по</w:t>
            </w:r>
            <w:r>
              <w:rPr>
                <w:rStyle w:val="25"/>
              </w:rPr>
              <w:br/>
              <w:t>противодействию коррупции</w:t>
            </w:r>
          </w:p>
        </w:tc>
      </w:tr>
      <w:tr w:rsidR="00FA371D">
        <w:trPr>
          <w:trHeight w:hRule="exact" w:val="854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both"/>
              <w:rPr>
                <w:rStyle w:val="25"/>
              </w:rPr>
            </w:pPr>
            <w:r>
              <w:rPr>
                <w:rStyle w:val="25"/>
              </w:rPr>
              <w:t>Подготовка и распространение отчетных материалов о</w:t>
            </w:r>
            <w:r>
              <w:rPr>
                <w:rStyle w:val="25"/>
              </w:rPr>
              <w:br/>
              <w:t>проводимой работе и достигнутых результатах в сфере</w:t>
            </w:r>
            <w:r>
              <w:rPr>
                <w:rStyle w:val="25"/>
              </w:rPr>
              <w:br/>
              <w:t>противодействия коррупции</w:t>
            </w:r>
          </w:p>
          <w:p w:rsidR="004353FD" w:rsidRDefault="004353FD">
            <w:pPr>
              <w:pStyle w:val="20"/>
              <w:framePr w:w="10272" w:wrap="notBeside" w:vAnchor="text" w:hAnchor="text" w:xAlign="center" w:y="1"/>
              <w:shd w:val="clear" w:color="auto" w:fill="auto"/>
              <w:jc w:val="both"/>
            </w:pPr>
          </w:p>
        </w:tc>
      </w:tr>
    </w:tbl>
    <w:p w:rsidR="004353FD" w:rsidRDefault="004353FD" w:rsidP="004353FD">
      <w:pPr>
        <w:pStyle w:val="a7"/>
        <w:framePr w:w="10272" w:wrap="notBeside" w:vAnchor="text" w:hAnchor="text" w:xAlign="center" w:y="1"/>
        <w:shd w:val="clear" w:color="auto" w:fill="auto"/>
        <w:spacing w:line="240" w:lineRule="exact"/>
      </w:pPr>
    </w:p>
    <w:p w:rsidR="00FA371D" w:rsidRDefault="007D4D82" w:rsidP="004353FD">
      <w:pPr>
        <w:pStyle w:val="a7"/>
        <w:framePr w:w="10272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exact"/>
        <w:jc w:val="center"/>
      </w:pPr>
      <w:r>
        <w:t>Внедрение стандартов поведения работников учреждения</w:t>
      </w:r>
    </w:p>
    <w:p w:rsidR="004353FD" w:rsidRDefault="004353FD" w:rsidP="004353FD">
      <w:pPr>
        <w:pStyle w:val="a7"/>
        <w:framePr w:w="10272" w:wrap="notBeside" w:vAnchor="text" w:hAnchor="text" w:xAlign="center" w:y="1"/>
        <w:shd w:val="clear" w:color="auto" w:fill="auto"/>
        <w:spacing w:line="240" w:lineRule="exact"/>
      </w:pPr>
    </w:p>
    <w:p w:rsidR="00FA371D" w:rsidRDefault="00FA371D">
      <w:pPr>
        <w:framePr w:w="10272" w:wrap="notBeside" w:vAnchor="text" w:hAnchor="text" w:xAlign="center" w:y="1"/>
        <w:rPr>
          <w:sz w:val="2"/>
          <w:szCs w:val="2"/>
        </w:rPr>
      </w:pPr>
    </w:p>
    <w:p w:rsidR="00FA371D" w:rsidRDefault="00FA371D">
      <w:pPr>
        <w:rPr>
          <w:sz w:val="2"/>
          <w:szCs w:val="2"/>
        </w:rPr>
      </w:pPr>
    </w:p>
    <w:p w:rsidR="00FA371D" w:rsidRDefault="007D4D82">
      <w:pPr>
        <w:pStyle w:val="20"/>
        <w:shd w:val="clear" w:color="auto" w:fill="auto"/>
        <w:spacing w:before="189"/>
        <w:ind w:firstLine="740"/>
        <w:jc w:val="both"/>
      </w:pPr>
      <w:r>
        <w:t>Важным элементом деятельности по предупреждению коррупции является внедрение</w:t>
      </w:r>
      <w:r>
        <w:br/>
        <w:t>антикоррупционных стандартов поведения работников в корпоративную культуру учреждения. В</w:t>
      </w:r>
      <w:r>
        <w:br/>
        <w:t>этих целях в учреждении разработ</w:t>
      </w:r>
      <w:r w:rsidR="004353FD">
        <w:t>ан Кодекс профессиональной этики медицинского работника ГАУЗ СО «Ирбитская СП</w:t>
      </w:r>
      <w:r>
        <w:t>»</w:t>
      </w:r>
      <w:r w:rsidR="004353FD">
        <w:t xml:space="preserve"> </w:t>
      </w:r>
      <w:r>
        <w:t>(далее - Кодекс). Кодекс имеет более широкий спектр действия, чем регулирование вопросов,</w:t>
      </w:r>
      <w:r w:rsidR="004353FD">
        <w:t xml:space="preserve"> </w:t>
      </w:r>
      <w:r>
        <w:t>связанных непосредственно с запретом совершения коррупционных правонарушений. Кодекс</w:t>
      </w:r>
      <w:r w:rsidR="004353FD">
        <w:t xml:space="preserve"> </w:t>
      </w:r>
      <w:r>
        <w:t>устанавливает ряд правил и стандартов поведения работников, затрагивающих общую этику</w:t>
      </w:r>
      <w:r w:rsidR="004353FD">
        <w:t xml:space="preserve"> </w:t>
      </w:r>
      <w:r>
        <w:t>деловых отношений и направленных на формирование этичного, добросовестного поведения</w:t>
      </w:r>
      <w:r w:rsidR="004353FD">
        <w:t xml:space="preserve"> </w:t>
      </w:r>
      <w:r>
        <w:t>работников и учреждения в целом.</w:t>
      </w:r>
    </w:p>
    <w:p w:rsidR="00FA371D" w:rsidRDefault="004353FD">
      <w:pPr>
        <w:pStyle w:val="20"/>
        <w:shd w:val="clear" w:color="auto" w:fill="auto"/>
        <w:ind w:firstLine="740"/>
        <w:jc w:val="both"/>
      </w:pPr>
      <w:r>
        <w:t xml:space="preserve">Кодекс </w:t>
      </w:r>
      <w:r>
        <w:rPr>
          <w:rFonts w:hint="eastAsia"/>
        </w:rPr>
        <w:t xml:space="preserve">профессиональной этики медицинского </w:t>
      </w:r>
      <w:r>
        <w:t>работника поведения</w:t>
      </w:r>
      <w:r w:rsidR="007D4D82">
        <w:t xml:space="preserve"> закрепляет общие ценности, принципы и</w:t>
      </w:r>
      <w:r>
        <w:t xml:space="preserve"> </w:t>
      </w:r>
      <w:r w:rsidR="007D4D82">
        <w:t>правила поведения работников учреждения.</w:t>
      </w:r>
    </w:p>
    <w:p w:rsidR="004353FD" w:rsidRDefault="004353FD">
      <w:pPr>
        <w:pStyle w:val="20"/>
        <w:shd w:val="clear" w:color="auto" w:fill="auto"/>
        <w:ind w:firstLine="740"/>
        <w:jc w:val="both"/>
      </w:pP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spacing w:after="225" w:line="264" w:lineRule="exact"/>
        <w:ind w:left="2900"/>
        <w:jc w:val="left"/>
      </w:pPr>
      <w:bookmarkStart w:id="10" w:name="bookmark9"/>
      <w:r>
        <w:lastRenderedPageBreak/>
        <w:t>Разработка и принятие правил, регламентирующих вопросы обмена деловыми</w:t>
      </w:r>
      <w:r>
        <w:br/>
        <w:t>подарками и знаками делового гостеприимства</w:t>
      </w:r>
      <w:bookmarkEnd w:id="10"/>
    </w:p>
    <w:p w:rsidR="00FA371D" w:rsidRDefault="007D4D82">
      <w:pPr>
        <w:pStyle w:val="20"/>
        <w:shd w:val="clear" w:color="auto" w:fill="auto"/>
        <w:spacing w:line="283" w:lineRule="exact"/>
        <w:ind w:firstLine="740"/>
        <w:jc w:val="both"/>
      </w:pPr>
      <w:r>
        <w:t>В учреждении принят Регламент обмена деловыми подарками и знак</w:t>
      </w:r>
      <w:r w:rsidR="004353FD">
        <w:t>ами делового</w:t>
      </w:r>
      <w:r w:rsidR="004353FD">
        <w:br/>
        <w:t>гостеприимства в ГАУЗ СО «Ирбитская СП»</w:t>
      </w:r>
      <w:r>
        <w:t>, который исходит из того, что долговременные деловые отношения, основанные на</w:t>
      </w:r>
      <w:r w:rsidR="004353FD">
        <w:t xml:space="preserve"> </w:t>
      </w:r>
      <w:r>
        <w:t>доверии, взаимном уважении и взаимной выгоде, играют ключевую роль в достижении успеха</w:t>
      </w:r>
      <w:r w:rsidR="004353FD">
        <w:t xml:space="preserve"> </w:t>
      </w:r>
      <w:r>
        <w:t>учреждения.</w:t>
      </w:r>
    </w:p>
    <w:p w:rsidR="00FA371D" w:rsidRDefault="007D4D82">
      <w:pPr>
        <w:pStyle w:val="20"/>
        <w:shd w:val="clear" w:color="auto" w:fill="auto"/>
        <w:spacing w:after="511" w:line="278" w:lineRule="exact"/>
        <w:ind w:firstLine="740"/>
        <w:jc w:val="both"/>
      </w:pPr>
      <w:r>
        <w:t>Отношения, при которых нарушается закон и принципы деловой этики, вредят репутации</w:t>
      </w:r>
      <w:r>
        <w:br/>
        <w:t>учреждения и честному имени ее работников и не могут обеспечить устойчивое долговременное</w:t>
      </w:r>
      <w:r>
        <w:br/>
        <w:t>развитие учреждения. Такого рода отношения не могут быть приемлемы в практике работы</w:t>
      </w:r>
      <w:r>
        <w:br/>
        <w:t>учреждения.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729"/>
        </w:tabs>
        <w:spacing w:after="211" w:line="240" w:lineRule="exact"/>
        <w:ind w:left="2320" w:firstLine="0"/>
      </w:pPr>
      <w:bookmarkStart w:id="11" w:name="bookmark10"/>
      <w:r>
        <w:t>Выявление и урегулирование конфликта интересов</w:t>
      </w:r>
      <w:bookmarkEnd w:id="11"/>
    </w:p>
    <w:p w:rsidR="00FA371D" w:rsidRDefault="007D4D82">
      <w:pPr>
        <w:pStyle w:val="20"/>
        <w:shd w:val="clear" w:color="auto" w:fill="auto"/>
        <w:ind w:firstLine="740"/>
        <w:jc w:val="both"/>
      </w:pPr>
      <w:r>
        <w:t>Понятие «конфликта интересов» определено в статье 75 Федерального закона от 21.11.11г.</w:t>
      </w:r>
      <w:r>
        <w:br/>
        <w:t>№ 323-ФЗ «Об основах охраны здоровья граждан». В соответствии с частью 1 статьи 75</w:t>
      </w:r>
      <w:r>
        <w:br/>
        <w:t>Федерального закона от 21.11.11г. № 323-ФЗ «Об основах охраны здоровья граждан» под</w:t>
      </w:r>
      <w:r>
        <w:br/>
        <w:t>конфликтом интересов понимается ситуация, при которой у медицинского работника или</w:t>
      </w:r>
      <w:r>
        <w:br/>
        <w:t>фармацевтического работника при осуществлении ими профессиональной деятельности возникает</w:t>
      </w:r>
      <w:r>
        <w:br/>
        <w:t>личная заинтересованность в получении лично либо через представителя компании материальной</w:t>
      </w:r>
      <w:r>
        <w:br/>
        <w:t>выгоды или иного преимущества, которое влияет или может повлиять на надлежащее исполнение</w:t>
      </w:r>
      <w:r>
        <w:br/>
        <w:t>ими профессиональных обязанностей вследствие противоречия между личной</w:t>
      </w:r>
      <w:r>
        <w:br/>
        <w:t>заинтересованностью медицинского работника или фармацевтического работника и интересами</w:t>
      </w:r>
      <w:r>
        <w:br/>
        <w:t>пациента.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Федеральный закон от 21.11.11г. № 323-ФЗ обязывает медицинских работников</w:t>
      </w:r>
      <w:r>
        <w:br/>
        <w:t>информировать о возникновении конфликта интересов в письменной форме: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</w:pPr>
      <w:r>
        <w:t>медицинские работники обязаны информировать главного врача учреждения, в котором</w:t>
      </w:r>
      <w:r>
        <w:br/>
        <w:t>он работает;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</w:pPr>
      <w:r>
        <w:t>главный врач учреждения в семидневный срок со дня, когда ему стало известно о</w:t>
      </w:r>
      <w:r>
        <w:br/>
        <w:t>конфликте интересов, обязан в письменной форме уведомить об этом Министерство</w:t>
      </w:r>
      <w:r>
        <w:br/>
        <w:t>здравоохранения РФ.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В КоАП РФ предусмотрено наложение административных штрафов за непредставление</w:t>
      </w:r>
      <w:r>
        <w:br/>
        <w:t xml:space="preserve">информации </w:t>
      </w:r>
      <w:r w:rsidR="008A7E05">
        <w:t>о конфликте</w:t>
      </w:r>
      <w:r>
        <w:t xml:space="preserve"> интересов при осуществлении медицинской деятельности. При этом</w:t>
      </w:r>
      <w:r>
        <w:br/>
        <w:t>повторное непредставление или несвоевременное представление информации о конфликте</w:t>
      </w:r>
      <w:r>
        <w:br/>
        <w:t>интересов может повлечь дисквалификацию на срок до шести месяцев.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Руководители медицинских учреждений предоставляют информацию о возникновении</w:t>
      </w:r>
      <w:r>
        <w:br/>
        <w:t>конфликта интересов в Комиссию Минздрава России по урегулированию конфликта интересов</w:t>
      </w:r>
      <w:r>
        <w:br/>
        <w:t>при осуществлении медицинской деятельности и фармацевтической деятельности. Порядок</w:t>
      </w:r>
      <w:r>
        <w:br/>
        <w:t xml:space="preserve">работы Комиссии определен в приказе Минздрава России от 21 декабря 2012г. </w:t>
      </w:r>
      <w:r>
        <w:rPr>
          <w:lang w:val="en-US" w:eastAsia="en-US" w:bidi="en-US"/>
        </w:rPr>
        <w:t>N</w:t>
      </w:r>
      <w:r w:rsidRPr="00AC4877">
        <w:rPr>
          <w:lang w:eastAsia="en-US" w:bidi="en-US"/>
        </w:rPr>
        <w:t xml:space="preserve"> </w:t>
      </w:r>
      <w:r>
        <w:t>1350н «Об</w:t>
      </w:r>
      <w:r>
        <w:br/>
        <w:t>утверждении Положения о Комиссии Министерства здравоохранения Российской Федерации по</w:t>
      </w:r>
      <w:r>
        <w:br/>
        <w:t>урегулированию конфликта интересов при осуществлении медицинской деятельности и</w:t>
      </w:r>
      <w:r>
        <w:br/>
        <w:t>фармацевтической деятельности».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Своевременное выявление конфликта интересов в деятельности работников учреждения</w:t>
      </w:r>
      <w:r>
        <w:br/>
        <w:t>является одним из ключевых элементов предотвращения коррупционных нарушений.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В целях регулирования конфликта интересов в деятельности работников (а значит и</w:t>
      </w:r>
      <w:r>
        <w:br/>
        <w:t>возможных негативных последствий конфликта интересов для учреждения) в учреждении принято</w:t>
      </w:r>
      <w:r>
        <w:br/>
        <w:t>Поло</w:t>
      </w:r>
      <w:r w:rsidR="00D56988">
        <w:t>жение о конфликте интересов в ГАУЗ СО «Ирбитская СП</w:t>
      </w:r>
      <w:r>
        <w:t>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 xml:space="preserve">Положение о конфликте интересов - это внутренний документ </w:t>
      </w:r>
      <w:r w:rsidR="00D56988">
        <w:t>учреждения, устанавливающий</w:t>
      </w:r>
      <w:r>
        <w:t xml:space="preserve"> порядок выявлении и урегулирования конфликтов интересов, возникающих у</w:t>
      </w:r>
      <w:r>
        <w:br/>
        <w:t>работников учреждения в ходе выполнения ими трудовых обязанностей.</w:t>
      </w:r>
    </w:p>
    <w:p w:rsidR="00D56988" w:rsidRDefault="00D56988">
      <w:pPr>
        <w:pStyle w:val="20"/>
        <w:shd w:val="clear" w:color="auto" w:fill="auto"/>
        <w:ind w:firstLine="740"/>
        <w:jc w:val="both"/>
      </w:pPr>
    </w:p>
    <w:p w:rsidR="00D56988" w:rsidRDefault="00D56988">
      <w:pPr>
        <w:pStyle w:val="20"/>
        <w:shd w:val="clear" w:color="auto" w:fill="auto"/>
        <w:ind w:firstLine="740"/>
        <w:jc w:val="both"/>
      </w:pP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644"/>
        </w:tabs>
        <w:spacing w:after="261" w:line="240" w:lineRule="exact"/>
        <w:ind w:left="1240" w:firstLine="0"/>
      </w:pPr>
      <w:bookmarkStart w:id="12" w:name="bookmark11"/>
      <w:r>
        <w:lastRenderedPageBreak/>
        <w:t>Основные принципы управления конфликтом интересов в учреждении</w:t>
      </w:r>
      <w:bookmarkEnd w:id="12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основу работы по управлению конфликтом интересов в учреждении положены</w:t>
      </w:r>
      <w:r>
        <w:br/>
        <w:t>следующие принципы: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ind w:firstLine="760"/>
        <w:jc w:val="both"/>
      </w:pPr>
      <w:r>
        <w:t>обязательность раскрытия сведений о реальном или потенциальном конфликте</w:t>
      </w:r>
      <w:r>
        <w:br/>
        <w:t>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</w:t>
      </w:r>
      <w:r>
        <w:br/>
        <w:t>при выявлении каждого конфликта интересов и его урегулирование;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ind w:firstLine="760"/>
        <w:jc w:val="both"/>
      </w:pPr>
      <w:r>
        <w:t>конфиденциальность процесса раскрытия сведений о конфликте интересов и процесса его</w:t>
      </w:r>
      <w:r>
        <w:br/>
        <w:t>урегулирования;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</w:pPr>
      <w:r>
        <w:t>соблюдение баланса интересов учреждения и работника при урегулировании конфликта</w:t>
      </w:r>
      <w:r>
        <w:br/>
        <w:t>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after="267"/>
        <w:ind w:firstLine="760"/>
        <w:jc w:val="both"/>
      </w:pPr>
      <w:r>
        <w:t xml:space="preserve">защита работника от преследования в связи с сообщением о конфликте </w:t>
      </w:r>
      <w:proofErr w:type="gramStart"/>
      <w:r>
        <w:t>интересов,</w:t>
      </w:r>
      <w:r>
        <w:br/>
        <w:t>который</w:t>
      </w:r>
      <w:proofErr w:type="gramEnd"/>
      <w:r>
        <w:t xml:space="preserve"> был своевременно раскрыт работником и урегулирован (предотвращен) учреждением.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59"/>
        </w:tabs>
        <w:spacing w:after="0" w:line="240" w:lineRule="exact"/>
        <w:ind w:left="860" w:firstLine="0"/>
      </w:pPr>
      <w:bookmarkStart w:id="13" w:name="bookmark12"/>
      <w:r>
        <w:t>Обязанности работников в связи с раскрытием и урегулированием конфликта</w:t>
      </w:r>
      <w:bookmarkEnd w:id="13"/>
    </w:p>
    <w:p w:rsidR="00FA371D" w:rsidRDefault="007D4D82">
      <w:pPr>
        <w:pStyle w:val="22"/>
        <w:keepNext/>
        <w:keepLines/>
        <w:shd w:val="clear" w:color="auto" w:fill="auto"/>
        <w:spacing w:after="262" w:line="240" w:lineRule="exact"/>
        <w:ind w:left="4980" w:firstLine="0"/>
        <w:jc w:val="left"/>
      </w:pPr>
      <w:bookmarkStart w:id="14" w:name="bookmark13"/>
      <w:r>
        <w:t>интересов</w:t>
      </w:r>
      <w:bookmarkEnd w:id="14"/>
    </w:p>
    <w:p w:rsidR="00FA371D" w:rsidRDefault="007D4D82">
      <w:pPr>
        <w:pStyle w:val="20"/>
        <w:shd w:val="clear" w:color="auto" w:fill="auto"/>
        <w:spacing w:line="278" w:lineRule="exact"/>
        <w:ind w:firstLine="760"/>
        <w:jc w:val="both"/>
      </w:pPr>
      <w:r>
        <w:t>Обязанности работников в связи с раскрытием и урегулированием конфликта интересов: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8" w:lineRule="exact"/>
        <w:ind w:firstLine="760"/>
        <w:jc w:val="both"/>
      </w:pPr>
      <w:r>
        <w:t>при принятии решений по деловым (хозяйственным) вопросам и выполнении своих</w:t>
      </w:r>
      <w:r>
        <w:br/>
        <w:t>трудовых обязанностей руководствоваться интересами учреждения - без учета своих личных</w:t>
      </w:r>
      <w:r>
        <w:br/>
        <w:t>интересов, интересов своих родственников и друзей;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line="278" w:lineRule="exact"/>
        <w:ind w:firstLine="760"/>
        <w:jc w:val="both"/>
      </w:pPr>
      <w:r>
        <w:t>избегать (по возможности) ситуаций и обстоятельств, которые могут привести к</w:t>
      </w:r>
      <w:r>
        <w:br/>
        <w:t>конфликту 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line="278" w:lineRule="exact"/>
        <w:ind w:firstLine="760"/>
        <w:jc w:val="both"/>
      </w:pPr>
      <w:r>
        <w:t>раскрывать возникший (реальный) или потенциальный конфликт 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511" w:line="278" w:lineRule="exact"/>
        <w:ind w:firstLine="760"/>
        <w:jc w:val="both"/>
      </w:pPr>
      <w:r>
        <w:t>содействовать урегулированию возникшего конфликта интересов.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40" w:lineRule="exact"/>
        <w:ind w:left="440" w:firstLine="0"/>
      </w:pPr>
      <w:bookmarkStart w:id="15" w:name="bookmark14"/>
      <w:r>
        <w:t>Принятие мер по предупреждению коррупции при взаимодействии с организациями -</w:t>
      </w:r>
      <w:bookmarkEnd w:id="15"/>
    </w:p>
    <w:p w:rsidR="00FA371D" w:rsidRDefault="007D4D82">
      <w:pPr>
        <w:pStyle w:val="22"/>
        <w:keepNext/>
        <w:keepLines/>
        <w:shd w:val="clear" w:color="auto" w:fill="auto"/>
        <w:spacing w:after="256" w:line="240" w:lineRule="exact"/>
        <w:ind w:left="4700" w:firstLine="0"/>
        <w:jc w:val="left"/>
      </w:pPr>
      <w:bookmarkStart w:id="16" w:name="bookmark15"/>
      <w:r>
        <w:t>контрагентами</w:t>
      </w:r>
      <w:bookmarkEnd w:id="16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антикоррупционной работе учреждения, осуществляемой при взаимодействии с</w:t>
      </w:r>
      <w:r>
        <w:br/>
        <w:t>организациями - контрагентами, есть два направления. Первое - установление и сохранение</w:t>
      </w:r>
      <w:r>
        <w:br/>
        <w:t>деловых (хозяйственных) отношении с теми организациями, которые ведут деловые</w:t>
      </w:r>
      <w:r>
        <w:br/>
        <w:t>(хозяйственные) отношения на добросовестной и честной основе, заботятся о собственной</w:t>
      </w:r>
      <w:r>
        <w:br/>
        <w:t>репутации, демонстрируют поддержку высоким этическим стандартам при ведении приносящей</w:t>
      </w:r>
      <w:r>
        <w:br/>
        <w:t>доход деятельности, реализуют собственные меры по противодействию коррупции, участвуют в</w:t>
      </w:r>
      <w:r>
        <w:br/>
        <w:t>коллективных антикоррупционных инициативах. Учреждению необходимо внедрять специальные</w:t>
      </w:r>
      <w:r>
        <w:br/>
        <w:t>процедуры проверки контрагентов в целях снижения риска вовлечения учреждения в</w:t>
      </w:r>
      <w:r>
        <w:br/>
        <w:t>коррупционную деятельность и иные недобросовестные практики в ходе отношений с</w:t>
      </w:r>
      <w:r>
        <w:br/>
        <w:t>контрагентами. В самой простой форме такая проверка может представлять собой сбор и анализ</w:t>
      </w:r>
      <w:r>
        <w:br/>
        <w:t>находящихся в открытом доступе сведении о потенциальных организациях - контрагентах: их</w:t>
      </w:r>
      <w:r>
        <w:br/>
        <w:t>репутации в деловых кругах, длительности деятельности на рынке, участия в коррупционных</w:t>
      </w:r>
      <w:r>
        <w:br/>
        <w:t>скандалах и т.п. Внимание в ходе оценки коррупционных рисков при взаимодействии с</w:t>
      </w:r>
      <w:r>
        <w:br/>
        <w:t>контрагентами уделяется при заключении сделок по отчуждению имущества.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Другое направление антикоррупционной работы при взаимодействии с организациями -</w:t>
      </w:r>
      <w:r>
        <w:br/>
        <w:t xml:space="preserve">контрагентами заключается в распространении среди организаций - контрагентов </w:t>
      </w:r>
      <w:r w:rsidR="00D56988">
        <w:t>программ, политик</w:t>
      </w:r>
      <w:r>
        <w:t>, стандартов поведения, процедур и правил, направленных на профилактику и</w:t>
      </w:r>
      <w:r>
        <w:br/>
        <w:t>противодействие коррупции, которые применяются в учреждении. Определенные положения о</w:t>
      </w:r>
      <w:r>
        <w:br/>
        <w:t>соблюдении антикоррупционных стандартов могут включаться в договоры, заключаемые с</w:t>
      </w:r>
      <w:r>
        <w:br/>
        <w:t>организациями - контрагентами.</w:t>
      </w:r>
    </w:p>
    <w:p w:rsidR="00FA371D" w:rsidRDefault="00FA371D">
      <w:pPr>
        <w:pStyle w:val="20"/>
        <w:shd w:val="clear" w:color="auto" w:fill="auto"/>
        <w:ind w:firstLine="760"/>
        <w:jc w:val="left"/>
      </w:pPr>
    </w:p>
    <w:p w:rsidR="00D56988" w:rsidRDefault="00D56988">
      <w:pPr>
        <w:pStyle w:val="20"/>
        <w:shd w:val="clear" w:color="auto" w:fill="auto"/>
        <w:ind w:firstLine="760"/>
        <w:jc w:val="left"/>
        <w:sectPr w:rsidR="00D56988">
          <w:headerReference w:type="default" r:id="rId8"/>
          <w:footerReference w:type="even" r:id="rId9"/>
          <w:footerReference w:type="default" r:id="rId10"/>
          <w:pgSz w:w="11900" w:h="16840"/>
          <w:pgMar w:top="662" w:right="382" w:bottom="1112" w:left="1202" w:header="0" w:footer="3" w:gutter="0"/>
          <w:pgNumType w:start="2"/>
          <w:cols w:space="720"/>
          <w:noEndnote/>
          <w:docGrid w:linePitch="360"/>
        </w:sectPr>
      </w:pPr>
    </w:p>
    <w:p w:rsidR="00FA371D" w:rsidRDefault="00FA371D">
      <w:pPr>
        <w:spacing w:line="180" w:lineRule="exact"/>
        <w:rPr>
          <w:sz w:val="14"/>
          <w:szCs w:val="14"/>
        </w:rPr>
      </w:pPr>
    </w:p>
    <w:p w:rsidR="00FA371D" w:rsidRDefault="00FA371D">
      <w:pPr>
        <w:rPr>
          <w:sz w:val="2"/>
          <w:szCs w:val="2"/>
        </w:rPr>
        <w:sectPr w:rsidR="00FA37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313" w:right="0" w:bottom="1199" w:left="0" w:header="0" w:footer="3" w:gutter="0"/>
          <w:cols w:space="720"/>
          <w:noEndnote/>
          <w:titlePg/>
          <w:docGrid w:linePitch="360"/>
        </w:sectPr>
      </w:pPr>
    </w:p>
    <w:p w:rsidR="00D56988" w:rsidRPr="00D56988" w:rsidRDefault="00D56988" w:rsidP="00D56988">
      <w:pPr>
        <w:pStyle w:val="20"/>
        <w:shd w:val="clear" w:color="auto" w:fill="auto"/>
        <w:ind w:firstLine="760"/>
        <w:rPr>
          <w:b/>
        </w:rPr>
      </w:pPr>
      <w:r w:rsidRPr="00D56988">
        <w:rPr>
          <w:b/>
        </w:rPr>
        <w:t>15.  Оценка коррупционных рисков</w:t>
      </w:r>
    </w:p>
    <w:p w:rsidR="00D56988" w:rsidRDefault="00D56988" w:rsidP="00D56988">
      <w:pPr>
        <w:pStyle w:val="20"/>
        <w:shd w:val="clear" w:color="auto" w:fill="auto"/>
        <w:ind w:firstLine="760"/>
      </w:pPr>
    </w:p>
    <w:p w:rsidR="00FA371D" w:rsidRDefault="007D4D82">
      <w:pPr>
        <w:pStyle w:val="20"/>
        <w:shd w:val="clear" w:color="auto" w:fill="auto"/>
        <w:ind w:firstLine="760"/>
        <w:jc w:val="both"/>
      </w:pPr>
      <w:r>
        <w:t>Целью оценки коррупционных рисков является определение конкретных экономических</w:t>
      </w:r>
      <w:r>
        <w:br/>
        <w:t>процессов и хозяйственных операций в деятельности учреждения, при реализации которых</w:t>
      </w:r>
      <w:r>
        <w:br/>
        <w:t>наиболее высока вероятность совершения работниками учреждения коррупционных</w:t>
      </w:r>
      <w:r>
        <w:br/>
        <w:t>правонарушений, как в целях получения личной выгоды, так и в целях</w:t>
      </w:r>
      <w:r w:rsidR="002C0026">
        <w:t xml:space="preserve"> получения выгоды</w:t>
      </w:r>
      <w:r w:rsidR="002C0026">
        <w:br/>
        <w:t xml:space="preserve">учреждением. 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Оценка коррупционных рисков является важнейшим элементом Антикоррупционной</w:t>
      </w:r>
      <w:r>
        <w:br/>
        <w:t>политики. Она позволяет обеспечить соответствие реализуемых антикоррупционных мероприятий</w:t>
      </w:r>
      <w:r>
        <w:br/>
        <w:t>специфике деятельности учреждения и рационально использовать ресурсы, направляемые на</w:t>
      </w:r>
      <w:r>
        <w:br/>
        <w:t>проведение работы по профилактике коррупции.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Оценка коррупционных рисков проводится на регулярной основе. При этом возможен</w:t>
      </w:r>
      <w:r>
        <w:br/>
        <w:t>следующий порядок проведения оценки коррупционных рисков: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 xml:space="preserve">выделить «критические точки»: утвердить Перечень </w:t>
      </w:r>
      <w:proofErr w:type="spellStart"/>
      <w:r>
        <w:t>коррупционно</w:t>
      </w:r>
      <w:proofErr w:type="spellEnd"/>
      <w:r>
        <w:t>-опасных функций в</w:t>
      </w:r>
      <w:r>
        <w:br/>
        <w:t>сфере деятельности, при реализации которых наиболее вероятно возникновение коррупционных</w:t>
      </w:r>
      <w:r>
        <w:br/>
        <w:t>правонарушений.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-на основании проведенного анализа внести мероприятия в план п</w:t>
      </w:r>
      <w:r w:rsidR="002C0026">
        <w:t>о противодействию</w:t>
      </w:r>
      <w:r w:rsidR="002C0026">
        <w:br/>
        <w:t>коррупции в ГАУЗ СО «Ирбитская СП»</w:t>
      </w:r>
      <w:r>
        <w:t>.</w:t>
      </w:r>
    </w:p>
    <w:p w:rsidR="00FA371D" w:rsidRDefault="007D4D82">
      <w:pPr>
        <w:pStyle w:val="22"/>
        <w:keepNext/>
        <w:keepLines/>
        <w:shd w:val="clear" w:color="auto" w:fill="auto"/>
        <w:spacing w:after="261" w:line="240" w:lineRule="exact"/>
        <w:ind w:left="2160" w:firstLine="0"/>
        <w:jc w:val="left"/>
      </w:pPr>
      <w:bookmarkStart w:id="17" w:name="bookmark16"/>
      <w:r>
        <w:t>16. Консультирование и обучение работников учреждения</w:t>
      </w:r>
      <w:bookmarkEnd w:id="17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 организации обучения работников по вопросам профилактики и противодействия</w:t>
      </w:r>
      <w:r>
        <w:br/>
        <w:t>коррупции необходимо учитывать цели и задачи обучения, категорию обучаемых, вид обучения в</w:t>
      </w:r>
      <w:r>
        <w:br/>
        <w:t>зависимости от времени его проведения.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Цели и задачи обучения определяют тематику и форму занятий. Обучение может, в</w:t>
      </w:r>
      <w:r>
        <w:br/>
        <w:t>частности, проводится по следующей тематике: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jc w:val="both"/>
      </w:pPr>
      <w:r>
        <w:t>юридическая ответственность за совершение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>ознакомление с требованиями законодательства и внутренними документами учреждения</w:t>
      </w:r>
      <w:r>
        <w:br/>
        <w:t>по вопросам противодействия коррупции и порядком их применения в деят</w:t>
      </w:r>
      <w:r w:rsidR="00BF114A">
        <w:t>ельности учреждения</w:t>
      </w:r>
      <w:r>
        <w:t>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60"/>
        <w:jc w:val="both"/>
      </w:pPr>
      <w:r>
        <w:t>выявление и разрешение конфликта интересов при в</w:t>
      </w:r>
      <w:r w:rsidR="00BF114A">
        <w:t>ыполнении трудовых обязанностей</w:t>
      </w:r>
      <w:r>
        <w:t>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>поведение в ситуациях коррупционного риска, в частности в случаях вымогательства</w:t>
      </w:r>
      <w:r>
        <w:br/>
        <w:t>взятки со стороны должностных лиц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60"/>
        <w:jc w:val="both"/>
      </w:pPr>
      <w:r>
        <w:t>взаимодействие с правоохранительными органами по вопросам профилактики и</w:t>
      </w:r>
      <w:r>
        <w:br/>
        <w:t>противо</w:t>
      </w:r>
      <w:r w:rsidR="00BF114A">
        <w:t xml:space="preserve">действия коррупции 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 организации обучения следует учитывать категорию обучаемых лиц. Стандартно</w:t>
      </w:r>
      <w:r>
        <w:br/>
        <w:t>выделяются следующие группы обучаемых: лица, ответственные за противодействие коррупции в</w:t>
      </w:r>
      <w:r>
        <w:br/>
        <w:t>учреждении; руководящие работники; иные работники учреждения.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зависимости от времени проведения можно выделить следующие виды обучения: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jc w:val="both"/>
      </w:pPr>
      <w:r>
        <w:t>периодическое обучение работников учреждения с целью поддержания их знаний и</w:t>
      </w:r>
      <w:r>
        <w:br/>
        <w:t>навыков в сфере противодействия коррупции на должном уровне;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jc w:val="both"/>
      </w:pPr>
      <w:r>
        <w:t>дополнительное обучение в случае выявления провалов в реализации антикоррупционной</w:t>
      </w:r>
      <w:r>
        <w:br/>
        <w:t>политики, одной из причин которых является недостаточность знаний и навыков работников в</w:t>
      </w:r>
      <w:r>
        <w:br/>
        <w:t>сфере противодействия коррупции.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Консультирование по вопросам противодействия коррупции обычно осуществляется в</w:t>
      </w:r>
      <w:r>
        <w:br/>
        <w:t xml:space="preserve">индивидуальном порядке. В этом случае целесообразно определить лиц </w:t>
      </w:r>
      <w:proofErr w:type="gramStart"/>
      <w:r>
        <w:t>учреждения,</w:t>
      </w:r>
      <w:r>
        <w:br/>
        <w:t>ответственных</w:t>
      </w:r>
      <w:proofErr w:type="gramEnd"/>
      <w:r>
        <w:t xml:space="preserve"> за проведение такого консультирования. Консультирование по частным вопросам</w:t>
      </w:r>
      <w:r>
        <w:br/>
        <w:t>противодействия коррупции и урегулирования конфликта интересов рекомендуется проводить в</w:t>
      </w:r>
      <w:r>
        <w:br/>
        <w:t>конфиденциальном порядке.</w:t>
      </w:r>
    </w:p>
    <w:p w:rsidR="00BF114A" w:rsidRDefault="00BF114A">
      <w:pPr>
        <w:pStyle w:val="20"/>
        <w:shd w:val="clear" w:color="auto" w:fill="auto"/>
        <w:ind w:firstLine="760"/>
        <w:jc w:val="both"/>
      </w:pPr>
    </w:p>
    <w:p w:rsidR="00BF114A" w:rsidRDefault="00BF114A">
      <w:pPr>
        <w:pStyle w:val="20"/>
        <w:shd w:val="clear" w:color="auto" w:fill="auto"/>
        <w:ind w:firstLine="760"/>
        <w:jc w:val="both"/>
      </w:pPr>
    </w:p>
    <w:p w:rsidR="002C0026" w:rsidRDefault="002C0026">
      <w:pPr>
        <w:pStyle w:val="20"/>
        <w:shd w:val="clear" w:color="auto" w:fill="auto"/>
        <w:ind w:firstLine="760"/>
        <w:jc w:val="both"/>
      </w:pPr>
    </w:p>
    <w:p w:rsidR="002C0026" w:rsidRPr="002C0026" w:rsidRDefault="002C0026" w:rsidP="002C0026">
      <w:pPr>
        <w:pStyle w:val="20"/>
        <w:shd w:val="clear" w:color="auto" w:fill="auto"/>
        <w:ind w:firstLine="780"/>
        <w:rPr>
          <w:b/>
        </w:rPr>
      </w:pPr>
      <w:r w:rsidRPr="002C0026">
        <w:rPr>
          <w:b/>
        </w:rPr>
        <w:lastRenderedPageBreak/>
        <w:t>17. Внутренний контроль</w:t>
      </w:r>
    </w:p>
    <w:p w:rsidR="002C0026" w:rsidRDefault="002C0026" w:rsidP="002C0026">
      <w:pPr>
        <w:pStyle w:val="20"/>
        <w:shd w:val="clear" w:color="auto" w:fill="auto"/>
        <w:ind w:firstLine="780"/>
      </w:pPr>
    </w:p>
    <w:p w:rsidR="00FA371D" w:rsidRDefault="007D4D82">
      <w:pPr>
        <w:pStyle w:val="20"/>
        <w:shd w:val="clear" w:color="auto" w:fill="auto"/>
        <w:ind w:firstLine="780"/>
        <w:jc w:val="both"/>
      </w:pPr>
      <w:r>
        <w:t xml:space="preserve">Федеральным законом от 6 декабря 2011 г. </w:t>
      </w:r>
      <w:r>
        <w:rPr>
          <w:lang w:val="en-US" w:eastAsia="en-US" w:bidi="en-US"/>
        </w:rPr>
        <w:t>N</w:t>
      </w:r>
      <w:r w:rsidRPr="004171CB">
        <w:rPr>
          <w:lang w:eastAsia="en-US" w:bidi="en-US"/>
        </w:rPr>
        <w:t xml:space="preserve"> </w:t>
      </w:r>
      <w:r>
        <w:t>402-ФЗ "О бухгалтерском учете" установлена</w:t>
      </w:r>
      <w:r>
        <w:br/>
        <w:t>обязанность для всех организаций осуществлять внутренний контроль хозяйственных операций, а</w:t>
      </w:r>
      <w:r>
        <w:br/>
        <w:t>для организаций, бухгалтерская отчетность которых подлежит обязательному аудиту, также</w:t>
      </w:r>
      <w:r>
        <w:br/>
        <w:t>обязанность организовать внутренний контроль ведения бухгалтерского учета и составления</w:t>
      </w:r>
      <w:r>
        <w:br/>
        <w:t>бухгалтерской отчетности.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Система внутреннего контроля и аудита учреждения может способствовать профилактике и</w:t>
      </w:r>
      <w:r>
        <w:br/>
        <w:t>выявлению коррупционных правонарушений в ее деятельности. При этом наибольший интерес</w:t>
      </w:r>
      <w:r>
        <w:br/>
        <w:t>представляет реализация таких задач системы внутреннего контроля и аудита, как обеспечение</w:t>
      </w:r>
      <w:r>
        <w:br/>
        <w:t>надежности и достоверности финансовой (бухгалтерской) отчетности учреждения и обеспечение</w:t>
      </w:r>
      <w:r>
        <w:br/>
        <w:t>соответствия деятельности учреждения требованиям нормативных правовых актов и локальных</w:t>
      </w:r>
      <w:r>
        <w:br/>
        <w:t xml:space="preserve">нормативных актов </w:t>
      </w:r>
      <w:proofErr w:type="spellStart"/>
      <w:r>
        <w:t>учрежения</w:t>
      </w:r>
      <w:proofErr w:type="spellEnd"/>
      <w:r>
        <w:t>. Для этого система внутреннего контроля и аудита должна</w:t>
      </w:r>
      <w:r>
        <w:br/>
        <w:t>учитывать требования антикоррупционной политики, реализуемой учреждении, в том числе: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 xml:space="preserve">проверка соблюдения различных организационных процедур и правил </w:t>
      </w:r>
      <w:proofErr w:type="gramStart"/>
      <w:r>
        <w:t>деятельности,</w:t>
      </w:r>
      <w:r>
        <w:br/>
        <w:t>которые</w:t>
      </w:r>
      <w:proofErr w:type="gramEnd"/>
      <w:r>
        <w:t xml:space="preserve"> значимы с точки зрения работы по профилактике и 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ind w:firstLine="780"/>
        <w:jc w:val="both"/>
      </w:pPr>
      <w:r>
        <w:t>контроль документирования операций хозяйственной деятельности учреждения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>проверка экономической обоснованности осуществляемых операций в сферах</w:t>
      </w:r>
      <w:r>
        <w:br/>
        <w:t>коррупционного риска.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Контроль документирования операций хозяйственной деятельности прежде всего связан с</w:t>
      </w:r>
      <w:r>
        <w:br/>
        <w:t>обязанностью ведения финансовой (бухгалтерской) отчетности учреждения и направлен на</w:t>
      </w:r>
      <w:r>
        <w:br/>
        <w:t>предупреждение и выявление соответствующих нарушений: составления неофициальной</w:t>
      </w:r>
      <w:r>
        <w:br/>
        <w:t xml:space="preserve">отчетности, использования поддельных документов, записи несуществующих </w:t>
      </w:r>
      <w:proofErr w:type="gramStart"/>
      <w:r>
        <w:t>расходов,</w:t>
      </w:r>
      <w:r>
        <w:br/>
        <w:t>отсутствия</w:t>
      </w:r>
      <w:proofErr w:type="gramEnd"/>
      <w:r>
        <w:t xml:space="preserve"> первичных учетных документов, исправлений в документах и отчетности,</w:t>
      </w:r>
      <w:r>
        <w:br/>
        <w:t>уничтожения документов и отчетности ранее установленного срока и т.д.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Проверка экономической обоснованности осуществляемых операций в сферах</w:t>
      </w:r>
      <w:r>
        <w:br/>
        <w:t xml:space="preserve">коррупционного риска может проводиться в отношении обмена деловыми </w:t>
      </w:r>
      <w:proofErr w:type="gramStart"/>
      <w:r>
        <w:t>подарками,</w:t>
      </w:r>
      <w:r>
        <w:br/>
        <w:t>представительских</w:t>
      </w:r>
      <w:proofErr w:type="gramEnd"/>
      <w:r>
        <w:t xml:space="preserve"> расходов, благотворительных пожертвований, вознаграждений внешним</w:t>
      </w:r>
      <w:r>
        <w:br/>
        <w:t>консультантам и других сфер. При этом следует обращать внимание на наличие обстоятельств -</w:t>
      </w:r>
      <w:r>
        <w:br/>
        <w:t xml:space="preserve">индикаторов неправомерных действий, </w:t>
      </w:r>
      <w:proofErr w:type="gramStart"/>
      <w:r>
        <w:t>например</w:t>
      </w:r>
      <w:proofErr w:type="gramEnd"/>
      <w:r>
        <w:t>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ind w:firstLine="780"/>
        <w:jc w:val="both"/>
      </w:pPr>
      <w:r>
        <w:t>оплата услуг, характер которых не определен либо вызывает сомнения;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 xml:space="preserve">предоставление дорогостоящих подарков, оплата транспортных, развлекательных </w:t>
      </w:r>
      <w:proofErr w:type="gramStart"/>
      <w:r>
        <w:t>услуг,</w:t>
      </w:r>
      <w:r>
        <w:br/>
        <w:t>выдача</w:t>
      </w:r>
      <w:proofErr w:type="gramEnd"/>
      <w:r>
        <w:t xml:space="preserve"> на льготных условиях займов, предоставление иных ценностей или благ внешним</w:t>
      </w:r>
      <w:r>
        <w:br/>
        <w:t>консультантам, государственным или муниципальным служащим, работникам аффилированных</w:t>
      </w:r>
      <w:r>
        <w:br/>
        <w:t>лиц и контрагентов;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>выплата посреднику или внешнему консультанту вознаграждения, размер которого</w:t>
      </w:r>
      <w:r>
        <w:br/>
        <w:t>превышает обычную плату для учреждения или плату для данного вида услуг;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780"/>
        <w:jc w:val="both"/>
      </w:pPr>
      <w:r>
        <w:t>закупки или продажи по ценам, значительно отличающимся от рыночных;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327"/>
        <w:ind w:firstLine="780"/>
        <w:jc w:val="both"/>
      </w:pPr>
      <w:r>
        <w:t>сомнительные платежи наличными.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869"/>
        </w:tabs>
        <w:spacing w:after="219" w:line="240" w:lineRule="exact"/>
        <w:ind w:left="3460" w:firstLine="0"/>
      </w:pPr>
      <w:bookmarkStart w:id="18" w:name="bookmark17"/>
      <w:r>
        <w:t>Взаимодействие с работниками</w:t>
      </w:r>
      <w:bookmarkEnd w:id="18"/>
    </w:p>
    <w:p w:rsidR="00FA371D" w:rsidRDefault="002C0026">
      <w:pPr>
        <w:pStyle w:val="20"/>
        <w:shd w:val="clear" w:color="auto" w:fill="auto"/>
        <w:spacing w:line="269" w:lineRule="exact"/>
        <w:ind w:firstLine="780"/>
        <w:jc w:val="both"/>
      </w:pPr>
      <w:r>
        <w:t>ГАУЗ СО «Ирбитская СП</w:t>
      </w:r>
      <w:r w:rsidR="007D4D82">
        <w:t xml:space="preserve">» требует от своих работников соблюдения настоящей </w:t>
      </w:r>
      <w:proofErr w:type="gramStart"/>
      <w:r w:rsidR="007D4D82">
        <w:t>Политики,</w:t>
      </w:r>
      <w:r w:rsidR="007D4D82">
        <w:br/>
        <w:t>информируя</w:t>
      </w:r>
      <w:proofErr w:type="gramEnd"/>
      <w:r w:rsidR="007D4D82">
        <w:t xml:space="preserve"> их о ключевых принципах, требованиях и санкциях за нарушения.</w:t>
      </w:r>
    </w:p>
    <w:p w:rsidR="00FA371D" w:rsidRDefault="007D4D82">
      <w:pPr>
        <w:pStyle w:val="20"/>
        <w:shd w:val="clear" w:color="auto" w:fill="auto"/>
        <w:spacing w:line="269" w:lineRule="exact"/>
        <w:jc w:val="both"/>
        <w:sectPr w:rsidR="00FA371D">
          <w:type w:val="continuous"/>
          <w:pgSz w:w="11900" w:h="16840"/>
          <w:pgMar w:top="1313" w:right="413" w:bottom="1199" w:left="1147" w:header="0" w:footer="3" w:gutter="0"/>
          <w:cols w:space="720"/>
          <w:noEndnote/>
          <w:docGrid w:linePitch="360"/>
        </w:sectPr>
      </w:pPr>
      <w:r>
        <w:t>В учреждении организуются безопасные, конфиденциальные и доступные средства</w:t>
      </w:r>
      <w:r>
        <w:br/>
        <w:t>информирования руководства о фактах взяточничества. По адресу электронной почты</w:t>
      </w:r>
      <w:r>
        <w:br/>
      </w:r>
      <w:r w:rsidRPr="004171CB">
        <w:rPr>
          <w:lang w:eastAsia="en-US" w:bidi="en-US"/>
        </w:rPr>
        <w:t>(</w:t>
      </w:r>
      <w:hyperlink r:id="rId17" w:history="1">
        <w:r w:rsidR="002C0026" w:rsidRPr="005128D6">
          <w:rPr>
            <w:rStyle w:val="a3"/>
            <w:lang w:val="en-US" w:eastAsia="en-US" w:bidi="en-US"/>
          </w:rPr>
          <w:t>stomatolog</w:t>
        </w:r>
        <w:r w:rsidR="002C0026" w:rsidRPr="005128D6">
          <w:rPr>
            <w:rStyle w:val="a3"/>
            <w:lang w:eastAsia="en-US" w:bidi="en-US"/>
          </w:rPr>
          <w:t>-</w:t>
        </w:r>
        <w:r w:rsidR="002C0026" w:rsidRPr="005128D6">
          <w:rPr>
            <w:rStyle w:val="a3"/>
            <w:lang w:val="en-US" w:eastAsia="en-US" w:bidi="en-US"/>
          </w:rPr>
          <w:t>irbit</w:t>
        </w:r>
        <w:r w:rsidR="002C0026" w:rsidRPr="005128D6">
          <w:rPr>
            <w:rStyle w:val="a3"/>
            <w:lang w:eastAsia="en-US" w:bidi="en-US"/>
          </w:rPr>
          <w:t>@</w:t>
        </w:r>
        <w:r w:rsidR="002C0026" w:rsidRPr="005128D6">
          <w:rPr>
            <w:rStyle w:val="a3"/>
            <w:lang w:val="en-US" w:eastAsia="en-US" w:bidi="en-US"/>
          </w:rPr>
          <w:t>rambler</w:t>
        </w:r>
        <w:r w:rsidR="002C0026" w:rsidRPr="005128D6">
          <w:rPr>
            <w:rStyle w:val="a3"/>
            <w:lang w:eastAsia="en-US" w:bidi="en-US"/>
          </w:rPr>
          <w:t>.</w:t>
        </w:r>
        <w:proofErr w:type="spellStart"/>
        <w:r w:rsidR="002C0026" w:rsidRPr="005128D6">
          <w:rPr>
            <w:rStyle w:val="a3"/>
            <w:lang w:val="en-US" w:eastAsia="en-US" w:bidi="en-US"/>
          </w:rPr>
          <w:t>ru</w:t>
        </w:r>
        <w:proofErr w:type="spellEnd"/>
      </w:hyperlink>
      <w:r w:rsidRPr="004171CB">
        <w:rPr>
          <w:lang w:eastAsia="en-US" w:bidi="en-US"/>
        </w:rPr>
        <w:t xml:space="preserve">) </w:t>
      </w:r>
      <w:r>
        <w:t>на имя главного врача могут поступать предложения по улучшению</w:t>
      </w:r>
      <w:r>
        <w:br/>
        <w:t>антикоррупционных мероприятий и контроля, а также запросы со стороны работников и третьих</w:t>
      </w:r>
      <w:r>
        <w:br/>
        <w:t>лиц.</w:t>
      </w:r>
    </w:p>
    <w:p w:rsidR="00FA371D" w:rsidRDefault="002C0026">
      <w:pPr>
        <w:pStyle w:val="20"/>
        <w:shd w:val="clear" w:color="auto" w:fill="auto"/>
        <w:spacing w:line="278" w:lineRule="exact"/>
        <w:ind w:firstLine="780"/>
        <w:jc w:val="both"/>
      </w:pPr>
      <w:r>
        <w:lastRenderedPageBreak/>
        <w:t>ГАУЗ СО «Ирбитская СП</w:t>
      </w:r>
      <w:r w:rsidR="007D4D82">
        <w:t>» заявляет о том, что ни одни работник не будет подвергнут санкциям</w:t>
      </w:r>
      <w:r>
        <w:t xml:space="preserve"> </w:t>
      </w:r>
      <w:r w:rsidR="007D4D82">
        <w:t>(в том числе уволен, понижен к должности, лишен премии) если он сообщил о предполагаемом</w:t>
      </w:r>
      <w:r>
        <w:t xml:space="preserve"> </w:t>
      </w:r>
      <w:r w:rsidR="007D4D82">
        <w:t>факте коррупции, либо если он отказался дать или получить взятку, совершить коммерческий</w:t>
      </w:r>
      <w:r>
        <w:t xml:space="preserve"> </w:t>
      </w:r>
      <w:r w:rsidR="007D4D82">
        <w:t>подкуп или оказать посредничество во взяточничество.</w:t>
      </w:r>
    </w:p>
    <w:p w:rsidR="00FA371D" w:rsidRDefault="002C0026">
      <w:pPr>
        <w:pStyle w:val="20"/>
        <w:shd w:val="clear" w:color="auto" w:fill="auto"/>
        <w:spacing w:after="271" w:line="278" w:lineRule="exact"/>
        <w:ind w:firstLine="780"/>
        <w:jc w:val="both"/>
      </w:pPr>
      <w:r>
        <w:t>ГАУЗ СО «Ирбитская СП</w:t>
      </w:r>
      <w:r w:rsidR="007D4D82">
        <w:t>» размещает настоящую Политику в свободном доступе на</w:t>
      </w:r>
      <w:r w:rsidR="007D4D82">
        <w:br/>
        <w:t>официальном сайте и сети Интернет, открыто заявляет о неприятии коррупции, приветствует и</w:t>
      </w:r>
      <w:r w:rsidR="007D4D82">
        <w:br/>
        <w:t xml:space="preserve">поощряет соблюдение принципов и требований настоящей Политики всеми </w:t>
      </w:r>
      <w:r>
        <w:t>контрагентами, своими</w:t>
      </w:r>
      <w:r w:rsidR="007D4D82">
        <w:t xml:space="preserve"> работниками и иными липами.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24"/>
        </w:tabs>
        <w:spacing w:after="0" w:line="240" w:lineRule="exact"/>
        <w:ind w:left="920" w:firstLine="0"/>
      </w:pPr>
      <w:bookmarkStart w:id="19" w:name="bookmark18"/>
      <w:r>
        <w:t>Сотрудничество с правоохранительными органами в сфере противодействия</w:t>
      </w:r>
      <w:bookmarkEnd w:id="19"/>
    </w:p>
    <w:p w:rsidR="00FA371D" w:rsidRDefault="007D4D82">
      <w:pPr>
        <w:pStyle w:val="22"/>
        <w:keepNext/>
        <w:keepLines/>
        <w:shd w:val="clear" w:color="auto" w:fill="auto"/>
        <w:spacing w:after="196" w:line="240" w:lineRule="exact"/>
        <w:ind w:left="4960" w:firstLine="0"/>
        <w:jc w:val="left"/>
      </w:pPr>
      <w:bookmarkStart w:id="20" w:name="bookmark19"/>
      <w:r>
        <w:t>коррупции</w:t>
      </w:r>
      <w:bookmarkEnd w:id="20"/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Сотрудничество с правоохранительными органами является важным показателем</w:t>
      </w:r>
      <w:r>
        <w:br/>
        <w:t>действительной приверженности учреждения декларируемым антикоррупционным стандартам</w:t>
      </w:r>
      <w:r>
        <w:br/>
        <w:t>поведения.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Сотрудничество с правоохранительными органами осуществляется в форме: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ind w:firstLine="780"/>
        <w:jc w:val="both"/>
      </w:pPr>
      <w:r>
        <w:t>оказания содействия уполномоченным представителям контрольно-надзорных и</w:t>
      </w:r>
      <w:r>
        <w:br/>
        <w:t>правоохранительных органов при проведении ими инспекционных проверок деятельности</w:t>
      </w:r>
      <w:r>
        <w:br/>
        <w:t>учреждения по вопросам предупреждения и противодействия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80"/>
        <w:jc w:val="both"/>
      </w:pPr>
      <w:r>
        <w:t>оказания содействия уполномоченным представителям правоохранительных органов при</w:t>
      </w:r>
      <w:r>
        <w:br/>
        <w:t xml:space="preserve">проведении мероприятий по пресечению или расследованию коррупционных </w:t>
      </w:r>
      <w:proofErr w:type="gramStart"/>
      <w:r>
        <w:t>преступлений,</w:t>
      </w:r>
      <w:r>
        <w:br/>
        <w:t>включая</w:t>
      </w:r>
      <w:proofErr w:type="gramEnd"/>
      <w:r>
        <w:t xml:space="preserve"> оперативно-розыскные мероприятия.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Руководству учреждения и ее сотрудникам следует оказывать поддержку в выявлении и</w:t>
      </w:r>
      <w:r>
        <w:br/>
        <w:t>расследовании правоохранительными органами фактов коррупции, предпринимать необходимые</w:t>
      </w:r>
      <w:r>
        <w:br/>
        <w:t xml:space="preserve">меры по сохранению и передаче в правоохранительные органы документов и </w:t>
      </w:r>
      <w:proofErr w:type="gramStart"/>
      <w:r>
        <w:t>информации,</w:t>
      </w:r>
      <w:r>
        <w:br/>
        <w:t>содержащей</w:t>
      </w:r>
      <w:proofErr w:type="gramEnd"/>
      <w:r>
        <w:t xml:space="preserve"> данные о ' коррупционных правонарушениях. При подготовке заявительных</w:t>
      </w:r>
      <w:r>
        <w:br/>
        <w:t>материалов и ответов на запросы правоохранительных органов рекомендуется привлекать к</w:t>
      </w:r>
      <w:r>
        <w:br/>
        <w:t>данной работе специалистов в соответствующей области права.</w:t>
      </w:r>
    </w:p>
    <w:p w:rsidR="00FA371D" w:rsidRDefault="007D4D82">
      <w:pPr>
        <w:pStyle w:val="20"/>
        <w:shd w:val="clear" w:color="auto" w:fill="auto"/>
        <w:spacing w:after="267"/>
        <w:ind w:firstLine="780"/>
        <w:jc w:val="both"/>
      </w:pPr>
      <w:r>
        <w:t>Руководство и сотрудники не должны допускать вмешательства в выполнение служебных</w:t>
      </w:r>
      <w:r>
        <w:br/>
        <w:t>обязанностей должностными лицами судебных или правоохранительных органов.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38"/>
        </w:tabs>
        <w:spacing w:after="38" w:line="240" w:lineRule="exact"/>
        <w:ind w:left="920" w:firstLine="0"/>
      </w:pPr>
      <w:bookmarkStart w:id="21" w:name="bookmark20"/>
      <w:r>
        <w:t>Ответственность за несоблюдение (ненадлежащее исполнение) требований</w:t>
      </w:r>
      <w:bookmarkEnd w:id="21"/>
    </w:p>
    <w:p w:rsidR="00FA371D" w:rsidRDefault="007D4D82">
      <w:pPr>
        <w:pStyle w:val="22"/>
        <w:keepNext/>
        <w:keepLines/>
        <w:shd w:val="clear" w:color="auto" w:fill="auto"/>
        <w:spacing w:after="215" w:line="240" w:lineRule="exact"/>
        <w:ind w:firstLine="0"/>
        <w:jc w:val="center"/>
      </w:pPr>
      <w:bookmarkStart w:id="22" w:name="bookmark21"/>
      <w:r>
        <w:t>антикоррупционной политики</w:t>
      </w:r>
      <w:bookmarkEnd w:id="22"/>
    </w:p>
    <w:p w:rsidR="00FA371D" w:rsidRDefault="002C0026">
      <w:pPr>
        <w:pStyle w:val="20"/>
        <w:shd w:val="clear" w:color="auto" w:fill="auto"/>
        <w:tabs>
          <w:tab w:val="left" w:pos="1502"/>
          <w:tab w:val="left" w:pos="3086"/>
          <w:tab w:val="left" w:pos="6062"/>
        </w:tabs>
        <w:spacing w:line="269" w:lineRule="exact"/>
        <w:ind w:firstLine="780"/>
        <w:jc w:val="both"/>
      </w:pPr>
      <w:r>
        <w:t>ГАУЗ СО «Ирбитская СП</w:t>
      </w:r>
      <w:r w:rsidR="007D4D82">
        <w:t>» и все работники должны соблюдать нормы Российского</w:t>
      </w:r>
      <w:r w:rsidR="007D4D82">
        <w:br/>
        <w:t>антикоррупционного законодательства, установленные, в том числе, Уголовным кодексом</w:t>
      </w:r>
      <w:r w:rsidR="007D4D82">
        <w:br/>
        <w:t>Российской</w:t>
      </w:r>
      <w:r w:rsidR="007D4D82">
        <w:tab/>
        <w:t>Федерации.</w:t>
      </w:r>
      <w:r w:rsidR="007D4D82">
        <w:tab/>
        <w:t>Кодексом Российский</w:t>
      </w:r>
      <w:r w:rsidR="007D4D82">
        <w:tab/>
        <w:t>Федерации об административных</w:t>
      </w:r>
    </w:p>
    <w:p w:rsidR="00FA371D" w:rsidRDefault="007D4D82">
      <w:pPr>
        <w:pStyle w:val="20"/>
        <w:shd w:val="clear" w:color="auto" w:fill="auto"/>
        <w:spacing w:line="269" w:lineRule="exact"/>
        <w:jc w:val="both"/>
      </w:pPr>
      <w:r>
        <w:t>правонарушениях. Федеральным законом «О противодействии коррупции» и иными</w:t>
      </w:r>
      <w:r>
        <w:br/>
        <w:t>нормативными актами, основными требованиями которых являются запрет дачи взяток, запрет</w:t>
      </w:r>
      <w:r>
        <w:br/>
        <w:t>получения взяток, запрет подкупа и запрет посредничества во взяточничестве.</w:t>
      </w:r>
    </w:p>
    <w:p w:rsidR="00FA371D" w:rsidRDefault="007D4D82">
      <w:pPr>
        <w:pStyle w:val="20"/>
        <w:shd w:val="clear" w:color="auto" w:fill="auto"/>
        <w:spacing w:line="269" w:lineRule="exact"/>
        <w:ind w:firstLine="780"/>
        <w:jc w:val="both"/>
      </w:pPr>
      <w:r>
        <w:t>С учетом изложенного всем работникам учреждения строго запрещается, прямо</w:t>
      </w:r>
      <w:r>
        <w:br/>
        <w:t>или косвенно, лично или через посредничество третьих лиц участвовать в коррупционных</w:t>
      </w:r>
      <w:r>
        <w:br/>
        <w:t>действиях, предлагать, давать, обещать, просить и получать взятки.</w:t>
      </w:r>
    </w:p>
    <w:p w:rsidR="00FA371D" w:rsidRDefault="007D4D82">
      <w:pPr>
        <w:pStyle w:val="20"/>
        <w:shd w:val="clear" w:color="auto" w:fill="auto"/>
        <w:tabs>
          <w:tab w:val="left" w:pos="1502"/>
          <w:tab w:val="left" w:pos="3086"/>
          <w:tab w:val="left" w:pos="4190"/>
        </w:tabs>
        <w:spacing w:line="269" w:lineRule="exact"/>
        <w:ind w:firstLine="780"/>
        <w:jc w:val="both"/>
      </w:pPr>
      <w:r>
        <w:t>Главный врач и работники всех подраздел</w:t>
      </w:r>
      <w:r w:rsidR="002C0026">
        <w:t>ений ГАУЗ СО «Ирбитская СП</w:t>
      </w:r>
      <w:r>
        <w:t>» независимо от</w:t>
      </w:r>
      <w:r>
        <w:br/>
        <w:t>занимаемой</w:t>
      </w:r>
      <w:r>
        <w:tab/>
        <w:t>должности</w:t>
      </w:r>
      <w:r>
        <w:tab/>
        <w:t>несут</w:t>
      </w:r>
      <w:r>
        <w:tab/>
        <w:t>ответственность, предусмотренную действующим</w:t>
      </w:r>
    </w:p>
    <w:p w:rsidR="00FA371D" w:rsidRDefault="007D4D82">
      <w:pPr>
        <w:pStyle w:val="20"/>
        <w:shd w:val="clear" w:color="auto" w:fill="auto"/>
        <w:spacing w:line="269" w:lineRule="exact"/>
        <w:jc w:val="both"/>
      </w:pPr>
      <w:r>
        <w:t>законода</w:t>
      </w:r>
      <w:r w:rsidR="002C0026">
        <w:t>тельством Российском Федерации,</w:t>
      </w:r>
      <w:r>
        <w:t xml:space="preserve"> за соблюдение принципов и требовании настоящей</w:t>
      </w:r>
      <w:r>
        <w:br/>
        <w:t>Политики.</w:t>
      </w:r>
    </w:p>
    <w:p w:rsidR="00FA371D" w:rsidRDefault="007D4D82">
      <w:pPr>
        <w:pStyle w:val="20"/>
        <w:shd w:val="clear" w:color="auto" w:fill="auto"/>
        <w:spacing w:line="269" w:lineRule="exact"/>
        <w:ind w:firstLine="780"/>
        <w:jc w:val="both"/>
      </w:pPr>
      <w:r>
        <w:t>Лица, виновные в нарушении требовании настоящей Политики, могут быть привлечены к</w:t>
      </w:r>
      <w:r>
        <w:br/>
        <w:t xml:space="preserve">дисциплинарной, административной, гражданско-правовой или уголовной </w:t>
      </w:r>
      <w:r w:rsidR="002C0026">
        <w:t>ответственности по</w:t>
      </w:r>
      <w:r w:rsidR="002C0026">
        <w:br/>
        <w:t>инициативе ГАУЗ СО «Ирбитская СП</w:t>
      </w:r>
      <w:r>
        <w:t>», правоохранительных органон или иных лиц в порядке и по</w:t>
      </w:r>
      <w:r>
        <w:br/>
        <w:t>основаниям, предусмотренным 'законодательством Российской Федерации.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78"/>
        </w:tabs>
        <w:spacing w:after="0" w:line="240" w:lineRule="exact"/>
        <w:ind w:left="960" w:firstLine="0"/>
      </w:pPr>
      <w:bookmarkStart w:id="23" w:name="bookmark22"/>
      <w:r>
        <w:lastRenderedPageBreak/>
        <w:t>Порядок пересмотра и внесения изменений в антикоррупционную политику</w:t>
      </w:r>
      <w:bookmarkEnd w:id="23"/>
    </w:p>
    <w:p w:rsidR="00FA371D" w:rsidRDefault="007D4D82">
      <w:pPr>
        <w:pStyle w:val="22"/>
        <w:keepNext/>
        <w:keepLines/>
        <w:shd w:val="clear" w:color="auto" w:fill="auto"/>
        <w:spacing w:after="271" w:line="240" w:lineRule="exact"/>
        <w:ind w:left="4840" w:firstLine="0"/>
        <w:jc w:val="left"/>
      </w:pPr>
      <w:bookmarkStart w:id="24" w:name="bookmark23"/>
      <w:r>
        <w:t>Учреждения</w:t>
      </w:r>
      <w:bookmarkEnd w:id="24"/>
    </w:p>
    <w:p w:rsidR="00FA371D" w:rsidRDefault="002C0026">
      <w:pPr>
        <w:pStyle w:val="20"/>
        <w:shd w:val="clear" w:color="auto" w:fill="auto"/>
        <w:ind w:firstLine="760"/>
        <w:jc w:val="both"/>
      </w:pPr>
      <w:r>
        <w:t>ГАУЗ СО «Ирбитская СП</w:t>
      </w:r>
      <w:r w:rsidR="007D4D82">
        <w:t>» осуществляет регулярный мониторинг хода и эффективности</w:t>
      </w:r>
      <w:r w:rsidR="007D4D82">
        <w:br/>
        <w:t>реализации антикоррупционной политики. В частности, должностное лицо или структурное</w:t>
      </w:r>
      <w:r w:rsidR="007D4D82">
        <w:br/>
        <w:t>подразделение учреждения, на которое возложены функции по профилактике и противодействию</w:t>
      </w:r>
      <w:r w:rsidR="007D4D82">
        <w:br/>
        <w:t>коррупции, может ежегодно представлять руководству учреждения соответствующий отчет. Если</w:t>
      </w:r>
      <w:r w:rsidR="007D4D82">
        <w:br/>
        <w:t>по результатам мониторинга возникают сомнения в эффективности реализуемых</w:t>
      </w:r>
      <w:r w:rsidR="007D4D82">
        <w:br/>
        <w:t>антикоррупционных мероприятий, необходимо внести в антикоррупционную политику изменения</w:t>
      </w:r>
      <w:r w:rsidR="007D4D82">
        <w:br/>
        <w:t>и дополнения.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 xml:space="preserve">Пересмотр принятой антикоррупционной политики может проводиться и в иных </w:t>
      </w:r>
      <w:r w:rsidR="008A7E05">
        <w:t>случаях, таких</w:t>
      </w:r>
      <w:r>
        <w:t xml:space="preserve"> как внесение изменений в ТК РФ и законодательство о противодействии </w:t>
      </w:r>
      <w:r w:rsidR="008A7E05">
        <w:t>коррупции, изменение</w:t>
      </w:r>
      <w:r>
        <w:t xml:space="preserve"> организационно-правовой формы учреждения.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При выявлении недостаточно эффективных положений настоящей Политики или</w:t>
      </w:r>
      <w:r>
        <w:br/>
        <w:t xml:space="preserve">связанных с ней </w:t>
      </w:r>
      <w:r w:rsidR="008A7E05">
        <w:t>антикоррупционных мероприятий ГАУЗ СО «Ирбитская СП</w:t>
      </w:r>
      <w:r>
        <w:t>», либо при изменении</w:t>
      </w:r>
      <w:r>
        <w:br/>
        <w:t>требований применимого законодательства РФ, главный врач учреждения, а также ответственные</w:t>
      </w:r>
      <w:r>
        <w:br/>
        <w:t>лица, организуют выработку и реализацию плана действий по пересмотру и изменению настоящей</w:t>
      </w:r>
      <w:r>
        <w:br/>
        <w:t>Политики и/или антикоррупционных мероприятий.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998"/>
        </w:tabs>
        <w:spacing w:after="266" w:line="240" w:lineRule="exact"/>
        <w:ind w:left="3580" w:firstLine="0"/>
      </w:pPr>
      <w:bookmarkStart w:id="25" w:name="bookmark24"/>
      <w:r>
        <w:t>Заключительные положения</w:t>
      </w:r>
      <w:bookmarkEnd w:id="25"/>
    </w:p>
    <w:p w:rsidR="00FA371D" w:rsidRDefault="007D4D82">
      <w:pPr>
        <w:pStyle w:val="20"/>
        <w:shd w:val="clear" w:color="auto" w:fill="auto"/>
        <w:ind w:firstLine="760"/>
        <w:jc w:val="both"/>
      </w:pPr>
      <w:r>
        <w:t>Утвержденная Антикоррупционная политика подлежит непосредственной реализации</w:t>
      </w:r>
      <w:r>
        <w:br/>
        <w:t>и применению в деятельности учреждения. Главный врач учреждения должен демонстрировать</w:t>
      </w:r>
      <w:r>
        <w:br/>
        <w:t>личный пример соблюдения антикоррупционных стандартов поведения, выступать гарантом</w:t>
      </w:r>
      <w:r>
        <w:br/>
        <w:t>выполнения в учреждении антикоррупционных правил и процедур.</w:t>
      </w:r>
    </w:p>
    <w:p w:rsidR="00FA371D" w:rsidRDefault="007D4D82">
      <w:pPr>
        <w:pStyle w:val="20"/>
        <w:shd w:val="clear" w:color="auto" w:fill="auto"/>
        <w:ind w:firstLine="760"/>
        <w:jc w:val="both"/>
        <w:sectPr w:rsidR="00FA371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719" w:right="391" w:bottom="2003" w:left="1170" w:header="0" w:footer="3" w:gutter="0"/>
          <w:cols w:space="720"/>
          <w:noEndnote/>
          <w:docGrid w:linePitch="360"/>
        </w:sectPr>
      </w:pPr>
      <w:r>
        <w:t>Утвержденная антикоррупционная политика учреждения доводится до сведения всех</w:t>
      </w:r>
      <w:r>
        <w:br/>
        <w:t>работников учреждения. Организовывается ознакомление с политикой работников, принимаемых</w:t>
      </w:r>
      <w:r>
        <w:br/>
        <w:t>на работу в учреждение, под роспись. Обеспечивается возможность беспрепятственного доступа</w:t>
      </w:r>
      <w:r>
        <w:br/>
        <w:t>работников к тексту политики, путем размещ</w:t>
      </w:r>
      <w:r w:rsidR="008A7E05">
        <w:t>ения его на официальном сайте ГАУЗ СО «Ирбитская СП</w:t>
      </w:r>
      <w:r>
        <w:t xml:space="preserve">», на информационных стендах на которых представлена вся необходимая </w:t>
      </w:r>
      <w:r w:rsidR="008A7E05">
        <w:t>информация, касающаяся</w:t>
      </w:r>
      <w:r>
        <w:t xml:space="preserve"> противодействию коррупции.</w:t>
      </w:r>
    </w:p>
    <w:p w:rsidR="00FA371D" w:rsidRDefault="00FA371D" w:rsidP="008A7E05">
      <w:pPr>
        <w:pStyle w:val="20"/>
        <w:shd w:val="clear" w:color="auto" w:fill="auto"/>
        <w:spacing w:after="815" w:line="283" w:lineRule="exact"/>
        <w:ind w:left="6960"/>
        <w:jc w:val="right"/>
      </w:pPr>
    </w:p>
    <w:sectPr w:rsidR="00FA371D">
      <w:footerReference w:type="even" r:id="rId24"/>
      <w:footerReference w:type="default" r:id="rId25"/>
      <w:pgSz w:w="11900" w:h="16840"/>
      <w:pgMar w:top="997" w:right="398" w:bottom="1749" w:left="11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DC" w:rsidRDefault="00C215DC">
      <w:r>
        <w:separator/>
      </w:r>
    </w:p>
  </w:endnote>
  <w:endnote w:type="continuationSeparator" w:id="0">
    <w:p w:rsidR="00C215DC" w:rsidRDefault="00C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70485" cy="160655"/>
              <wp:effectExtent l="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60pt;margin-top:791.3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qd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7207885</wp:posOffset>
              </wp:positionH>
              <wp:positionV relativeFrom="page">
                <wp:posOffset>10045700</wp:posOffset>
              </wp:positionV>
              <wp:extent cx="70485" cy="1606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67.55pt;margin-top:791pt;width:5.5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70485" cy="160655"/>
              <wp:effectExtent l="0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60pt;margin-top:791.3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10057130</wp:posOffset>
              </wp:positionV>
              <wp:extent cx="140335" cy="160655"/>
              <wp:effectExtent l="0" t="0" r="381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60.15pt;margin-top:791.9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m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OjBOmgRfd0NOhGjmhp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10057130</wp:posOffset>
              </wp:positionV>
              <wp:extent cx="128270" cy="103505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33F" w:rsidRPr="005D433F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60.15pt;margin-top:791.9pt;width:10.1pt;height:8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bzqwIAAK0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33F" w:rsidRPr="005D433F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7173595</wp:posOffset>
              </wp:positionH>
              <wp:positionV relativeFrom="page">
                <wp:posOffset>10012045</wp:posOffset>
              </wp:positionV>
              <wp:extent cx="70485" cy="160655"/>
              <wp:effectExtent l="1270" t="127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64.85pt;margin-top:788.35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140335" cy="16065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60pt;margin-top:791.3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140335" cy="16065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11D" w:rsidRPr="002F411D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0pt;margin-top:791.3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z8rAIAAK0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11D" w:rsidRPr="002F411D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7207885</wp:posOffset>
              </wp:positionH>
              <wp:positionV relativeFrom="page">
                <wp:posOffset>10045700</wp:posOffset>
              </wp:positionV>
              <wp:extent cx="70485" cy="1606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7E05" w:rsidRPr="008A7E05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67.55pt;margin-top:791pt;width:5.5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og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7E05" w:rsidRPr="008A7E05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DC" w:rsidRDefault="00C215DC"/>
  </w:footnote>
  <w:footnote w:type="continuationSeparator" w:id="0">
    <w:p w:rsidR="00C215DC" w:rsidRDefault="00C21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993140</wp:posOffset>
              </wp:positionV>
              <wp:extent cx="110490" cy="59055"/>
              <wp:effectExtent l="0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5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4pt"/>
                            </w:rPr>
                            <w:t>1Я10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2.55pt;margin-top:78.2pt;width:8.7pt;height:4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4pt"/>
                      </w:rPr>
                      <w:t>1Я10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3267710</wp:posOffset>
              </wp:positionH>
              <wp:positionV relativeFrom="page">
                <wp:posOffset>516890</wp:posOffset>
              </wp:positionV>
              <wp:extent cx="1743710" cy="137160"/>
              <wp:effectExtent l="635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17. Внутренний контроль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57.3pt;margin-top:40.7pt;width:137.3pt;height:10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17. Внутренний контроль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A2E"/>
    <w:multiLevelType w:val="multilevel"/>
    <w:tmpl w:val="798E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148C9"/>
    <w:multiLevelType w:val="multilevel"/>
    <w:tmpl w:val="3B1AE1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624D7"/>
    <w:multiLevelType w:val="multilevel"/>
    <w:tmpl w:val="06EE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7342AF"/>
    <w:multiLevelType w:val="multilevel"/>
    <w:tmpl w:val="E3EA36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F3856"/>
    <w:multiLevelType w:val="multilevel"/>
    <w:tmpl w:val="E2265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F7EA2"/>
    <w:multiLevelType w:val="multilevel"/>
    <w:tmpl w:val="E4BC8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9088A"/>
    <w:multiLevelType w:val="multilevel"/>
    <w:tmpl w:val="7A30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2E53F9"/>
    <w:multiLevelType w:val="multilevel"/>
    <w:tmpl w:val="6F3A5F8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B63351"/>
    <w:multiLevelType w:val="multilevel"/>
    <w:tmpl w:val="ACAA75F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D"/>
    <w:rsid w:val="002C0026"/>
    <w:rsid w:val="002F411D"/>
    <w:rsid w:val="003A38E0"/>
    <w:rsid w:val="004171CB"/>
    <w:rsid w:val="004353FD"/>
    <w:rsid w:val="004778F5"/>
    <w:rsid w:val="005253AF"/>
    <w:rsid w:val="005D433F"/>
    <w:rsid w:val="00767856"/>
    <w:rsid w:val="007D4D82"/>
    <w:rsid w:val="008A7E05"/>
    <w:rsid w:val="009B136B"/>
    <w:rsid w:val="00A77EEB"/>
    <w:rsid w:val="00AC4877"/>
    <w:rsid w:val="00BF114A"/>
    <w:rsid w:val="00C215DC"/>
    <w:rsid w:val="00D27E8A"/>
    <w:rsid w:val="00D56988"/>
    <w:rsid w:val="00E06C36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52ED-D3CD-42E1-952C-8A5C24F5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4pt">
    <w:name w:val="Колонтитул + Trebuchet MS;4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ind w:hanging="21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569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988"/>
    <w:rPr>
      <w:color w:val="000000"/>
    </w:rPr>
  </w:style>
  <w:style w:type="paragraph" w:styleId="ab">
    <w:name w:val="footer"/>
    <w:basedOn w:val="a"/>
    <w:link w:val="ac"/>
    <w:uiPriority w:val="99"/>
    <w:unhideWhenUsed/>
    <w:rsid w:val="00D569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98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F11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11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mailto:stomatolog-irbit@rambler.ru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2017-05-25T06:31:00Z</cp:lastPrinted>
  <dcterms:created xsi:type="dcterms:W3CDTF">2018-12-03T06:35:00Z</dcterms:created>
  <dcterms:modified xsi:type="dcterms:W3CDTF">2018-12-03T06:35:00Z</dcterms:modified>
</cp:coreProperties>
</file>